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196" w:rsidRPr="000E1196" w:rsidRDefault="000E1196" w:rsidP="000E1196">
      <w:bookmarkStart w:id="0" w:name="T_Groupement_1"/>
      <w:bookmarkStart w:id="1" w:name="_GoBack"/>
      <w:bookmarkEnd w:id="1"/>
    </w:p>
    <w:p w:rsidR="000E1196" w:rsidRPr="000E1196" w:rsidRDefault="000E1196" w:rsidP="000E1196">
      <w:pPr>
        <w:ind w:left="426"/>
      </w:pPr>
    </w:p>
    <w:p w:rsidR="009A00CF" w:rsidRDefault="009A00CF" w:rsidP="00A41DB7">
      <w:pPr>
        <w:spacing w:line="240" w:lineRule="auto"/>
        <w:ind w:left="0"/>
        <w:jc w:val="both"/>
        <w:rPr>
          <w:rFonts w:ascii="Arial" w:eastAsia="Times New Roman" w:hAnsi="Arial" w:cs="Arial"/>
          <w:b/>
          <w:sz w:val="32"/>
          <w:szCs w:val="24"/>
          <w:lang w:val="fr-FR" w:eastAsia="fr-FR"/>
        </w:rPr>
      </w:pPr>
    </w:p>
    <w:p w:rsidR="00AD0D7D" w:rsidRPr="00AD0D7D" w:rsidRDefault="00391EA3" w:rsidP="002F2491">
      <w:pPr>
        <w:spacing w:line="240" w:lineRule="auto"/>
        <w:ind w:left="0"/>
        <w:jc w:val="center"/>
        <w:rPr>
          <w:rFonts w:ascii="Arial" w:eastAsia="Times New Roman" w:hAnsi="Arial" w:cs="Arial"/>
          <w:b/>
          <w:sz w:val="40"/>
          <w:szCs w:val="24"/>
          <w:lang w:val="fr-FR" w:eastAsia="fr-FR"/>
        </w:rPr>
      </w:pPr>
      <w:r>
        <w:rPr>
          <w:rFonts w:ascii="Arial Narrow" w:eastAsia="Times New Roman" w:hAnsi="Arial Narrow" w:cs="Arial"/>
          <w:b/>
          <w:noProof/>
          <w:sz w:val="24"/>
          <w:u w:val="single"/>
          <w:lang w:eastAsia="fr-CH"/>
        </w:rPr>
        <mc:AlternateContent>
          <mc:Choice Requires="wps">
            <w:drawing>
              <wp:anchor distT="0" distB="0" distL="114300" distR="114300" simplePos="0" relativeHeight="251671552" behindDoc="0" locked="0" layoutInCell="1" allowOverlap="1" wp14:anchorId="27742543" wp14:editId="2DC63EB4">
                <wp:simplePos x="0" y="0"/>
                <wp:positionH relativeFrom="page">
                  <wp:posOffset>1801343</wp:posOffset>
                </wp:positionH>
                <wp:positionV relativeFrom="page">
                  <wp:posOffset>511686</wp:posOffset>
                </wp:positionV>
                <wp:extent cx="3949065" cy="1194435"/>
                <wp:effectExtent l="0" t="2540" r="0" b="317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065" cy="1194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CA548C" w:rsidRDefault="00CA548C" w:rsidP="00391EA3">
                            <w:pPr>
                              <w:pStyle w:val="DeptServNiv1"/>
                              <w:rPr>
                                <w:rFonts w:ascii="Fujiyama-LightCondensed" w:hAnsi="Fujiyama-LightCondensed"/>
                                <w:szCs w:val="18"/>
                              </w:rPr>
                            </w:pPr>
                            <w:r>
                              <w:rPr>
                                <w:rFonts w:ascii="Fujiyama-LightCondensed" w:hAnsi="Fujiyama-LightCondensed"/>
                                <w:szCs w:val="18"/>
                              </w:rPr>
                              <w:t>Département de la santé, des affaires sociales et de la culture</w:t>
                            </w:r>
                          </w:p>
                          <w:p w:rsidR="00CA548C" w:rsidRDefault="00CA548C" w:rsidP="00391EA3">
                            <w:pPr>
                              <w:pStyle w:val="DeptServNiv1"/>
                              <w:rPr>
                                <w:rFonts w:ascii="Fujiyama-LightCondensed" w:hAnsi="Fujiyama-LightCondensed"/>
                                <w:szCs w:val="18"/>
                              </w:rPr>
                            </w:pPr>
                            <w:r>
                              <w:rPr>
                                <w:rFonts w:ascii="Fujiyama-LightCondensed" w:hAnsi="Fujiyama-LightCondensed"/>
                                <w:szCs w:val="18"/>
                              </w:rPr>
                              <w:t>Service de protection des travailleurs et des relations du travail</w:t>
                            </w:r>
                          </w:p>
                          <w:p w:rsidR="00CA548C" w:rsidRPr="002E6CA7" w:rsidRDefault="00CA548C" w:rsidP="00391EA3">
                            <w:pPr>
                              <w:pStyle w:val="DeptServNiv1"/>
                              <w:rPr>
                                <w:rFonts w:ascii="Futura LtCn BT" w:hAnsi="Futura LtCn BT"/>
                                <w:szCs w:val="18"/>
                                <w:lang w:val="de-CH"/>
                              </w:rPr>
                            </w:pPr>
                            <w:r w:rsidRPr="002E6CA7">
                              <w:rPr>
                                <w:rFonts w:ascii="Fujiyama-LightCondensed" w:hAnsi="Fujiyama-LightCondensed"/>
                                <w:szCs w:val="18"/>
                                <w:lang w:val="de-CH"/>
                              </w:rPr>
                              <w:t>Listes Permanentes</w:t>
                            </w:r>
                          </w:p>
                          <w:p w:rsidR="00CA548C" w:rsidRPr="002E6CA7" w:rsidRDefault="00CA548C" w:rsidP="00391EA3">
                            <w:pPr>
                              <w:pStyle w:val="DeptServNiv1"/>
                              <w:rPr>
                                <w:lang w:val="de-CH"/>
                              </w:rPr>
                            </w:pPr>
                          </w:p>
                          <w:p w:rsidR="00CA548C" w:rsidRDefault="00CA548C" w:rsidP="00391EA3">
                            <w:pPr>
                              <w:pStyle w:val="DeptServNiv1"/>
                              <w:rPr>
                                <w:rFonts w:ascii="Fujiyama-LightCondensed" w:hAnsi="Fujiyama-LightCondensed"/>
                                <w:szCs w:val="18"/>
                                <w:lang w:val="de-CH"/>
                              </w:rPr>
                            </w:pPr>
                            <w:r>
                              <w:rPr>
                                <w:rFonts w:ascii="Fujiyama-LightCondensed" w:hAnsi="Fujiyama-LightCondensed"/>
                                <w:szCs w:val="18"/>
                                <w:lang w:val="de-CH"/>
                              </w:rPr>
                              <w:t>Departement für Gesundheit, Soziales und Kultur</w:t>
                            </w:r>
                          </w:p>
                          <w:p w:rsidR="00CA548C" w:rsidRDefault="00CA548C" w:rsidP="00391EA3">
                            <w:pPr>
                              <w:pStyle w:val="DeptServNiv1"/>
                              <w:rPr>
                                <w:rFonts w:ascii="Fujiyama-LightCondensed" w:hAnsi="Fujiyama-LightCondensed"/>
                                <w:szCs w:val="18"/>
                                <w:lang w:val="de-CH"/>
                              </w:rPr>
                            </w:pPr>
                            <w:r>
                              <w:rPr>
                                <w:rFonts w:ascii="Fujiyama-LightCondensed" w:hAnsi="Fujiyama-LightCondensed"/>
                                <w:szCs w:val="18"/>
                                <w:lang w:val="de-CH"/>
                              </w:rPr>
                              <w:t>Dienststelle für Arbeitnehmerschutz und Arbeitsverhältnisse</w:t>
                            </w:r>
                          </w:p>
                          <w:p w:rsidR="00CA548C" w:rsidRPr="002E6CA7" w:rsidRDefault="00CA548C" w:rsidP="00391EA3">
                            <w:pPr>
                              <w:pStyle w:val="DeptServNiv1"/>
                              <w:rPr>
                                <w:rFonts w:ascii="Futura LtCn BT" w:hAnsi="Futura LtCn BT"/>
                                <w:szCs w:val="18"/>
                                <w:lang w:val="de-CH"/>
                              </w:rPr>
                            </w:pPr>
                            <w:r w:rsidRPr="002E6CA7">
                              <w:rPr>
                                <w:rFonts w:ascii="Fujiyama-LightCondensed" w:hAnsi="Fujiyama-LightCondensed"/>
                                <w:szCs w:val="18"/>
                                <w:lang w:val="de-CH"/>
                              </w:rPr>
                              <w:t>Ständige Listen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742543" id="_x0000_t202" coordsize="21600,21600" o:spt="202" path="m,l,21600r21600,l21600,xe">
                <v:stroke joinstyle="miter"/>
                <v:path gradientshapeok="t" o:connecttype="rect"/>
              </v:shapetype>
              <v:shape id="Zone de texte 2" o:spid="_x0000_s1026" type="#_x0000_t202" style="position:absolute;left:0;text-align:left;margin-left:141.85pt;margin-top:40.3pt;width:310.95pt;height:94.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" filled="f" stroked="f" strokeweight="0">
                <v:textbox inset="0,0,0,0">
                  <w:txbxContent>
                    <w:p w:rsidR="00CA548C" w:rsidRDefault="00CA548C" w:rsidP="00391EA3">
                      <w:pPr>
                        <w:pStyle w:val="DeptServNiv1"/>
                        <w:rPr>
                          <w:rFonts w:ascii="Fujiyama-LightCondensed" w:hAnsi="Fujiyama-LightCondensed"/>
                          <w:szCs w:val="18"/>
                        </w:rPr>
                      </w:pPr>
                      <w:r>
                        <w:rPr>
                          <w:rFonts w:ascii="Fujiyama-LightCondensed" w:hAnsi="Fujiyama-LightCondensed"/>
                          <w:szCs w:val="18"/>
                        </w:rPr>
                        <w:t>Département de la santé, des affaires sociales et de la culture</w:t>
                      </w:r>
                    </w:p>
                    <w:p w:rsidR="00CA548C" w:rsidRDefault="00CA548C" w:rsidP="00391EA3">
                      <w:pPr>
                        <w:pStyle w:val="DeptServNiv1"/>
                        <w:rPr>
                          <w:rFonts w:ascii="Fujiyama-LightCondensed" w:hAnsi="Fujiyama-LightCondensed"/>
                          <w:szCs w:val="18"/>
                        </w:rPr>
                      </w:pPr>
                      <w:r>
                        <w:rPr>
                          <w:rFonts w:ascii="Fujiyama-LightCondensed" w:hAnsi="Fujiyama-LightCondensed"/>
                          <w:szCs w:val="18"/>
                        </w:rPr>
                        <w:t>Service de protection des travailleurs et des relations du travail</w:t>
                      </w:r>
                    </w:p>
                    <w:p w:rsidR="00CA548C" w:rsidRPr="002E6CA7" w:rsidRDefault="00CA548C" w:rsidP="00391EA3">
                      <w:pPr>
                        <w:pStyle w:val="DeptServNiv1"/>
                        <w:rPr>
                          <w:rFonts w:ascii="Futura LtCn BT" w:hAnsi="Futura LtCn BT"/>
                          <w:szCs w:val="18"/>
                          <w:lang w:val="de-CH"/>
                        </w:rPr>
                      </w:pPr>
                      <w:r w:rsidRPr="002E6CA7">
                        <w:rPr>
                          <w:rFonts w:ascii="Fujiyama-LightCondensed" w:hAnsi="Fujiyama-LightCondensed"/>
                          <w:szCs w:val="18"/>
                          <w:lang w:val="de-CH"/>
                        </w:rPr>
                        <w:t>Listes Permanentes</w:t>
                      </w:r>
                    </w:p>
                    <w:p w:rsidR="00CA548C" w:rsidRPr="002E6CA7" w:rsidRDefault="00CA548C" w:rsidP="00391EA3">
                      <w:pPr>
                        <w:pStyle w:val="DeptServNiv1"/>
                        <w:rPr>
                          <w:lang w:val="de-CH"/>
                        </w:rPr>
                      </w:pPr>
                    </w:p>
                    <w:p w:rsidR="00CA548C" w:rsidRDefault="00CA548C" w:rsidP="00391EA3">
                      <w:pPr>
                        <w:pStyle w:val="DeptServNiv1"/>
                        <w:rPr>
                          <w:rFonts w:ascii="Fujiyama-LightCondensed" w:hAnsi="Fujiyama-LightCondensed"/>
                          <w:szCs w:val="18"/>
                          <w:lang w:val="de-CH"/>
                        </w:rPr>
                      </w:pPr>
                      <w:r>
                        <w:rPr>
                          <w:rFonts w:ascii="Fujiyama-LightCondensed" w:hAnsi="Fujiyama-LightCondensed"/>
                          <w:szCs w:val="18"/>
                          <w:lang w:val="de-CH"/>
                        </w:rPr>
                        <w:t>Departement für Gesundheit, Soziales und Kultur</w:t>
                      </w:r>
                    </w:p>
                    <w:p w:rsidR="00CA548C" w:rsidRDefault="00CA548C" w:rsidP="00391EA3">
                      <w:pPr>
                        <w:pStyle w:val="DeptServNiv1"/>
                        <w:rPr>
                          <w:rFonts w:ascii="Fujiyama-LightCondensed" w:hAnsi="Fujiyama-LightCondensed"/>
                          <w:szCs w:val="18"/>
                          <w:lang w:val="de-CH"/>
                        </w:rPr>
                      </w:pPr>
                      <w:r>
                        <w:rPr>
                          <w:rFonts w:ascii="Fujiyama-LightCondensed" w:hAnsi="Fujiyama-LightCondensed"/>
                          <w:szCs w:val="18"/>
                          <w:lang w:val="de-CH"/>
                        </w:rPr>
                        <w:t>Dienststelle für Arbeitnehmerschutz und Arbeitsverhältnisse</w:t>
                      </w:r>
                    </w:p>
                    <w:p w:rsidR="00CA548C" w:rsidRPr="002E6CA7" w:rsidRDefault="00CA548C" w:rsidP="00391EA3">
                      <w:pPr>
                        <w:pStyle w:val="DeptServNiv1"/>
                        <w:rPr>
                          <w:rFonts w:ascii="Futura LtCn BT" w:hAnsi="Futura LtCn BT"/>
                          <w:szCs w:val="18"/>
                          <w:lang w:val="de-CH"/>
                        </w:rPr>
                      </w:pPr>
                      <w:r w:rsidRPr="002E6CA7">
                        <w:rPr>
                          <w:rFonts w:ascii="Fujiyama-LightCondensed" w:hAnsi="Fujiyama-LightCondensed"/>
                          <w:szCs w:val="18"/>
                          <w:lang w:val="de-CH"/>
                        </w:rPr>
                        <w:t>Ständige Listen</w:t>
                      </w:r>
                    </w:p>
                  </w:txbxContent>
                </v:textbox>
                <w10:wrap anchorx="page" anchory="page"/>
              </v:shape>
            </w:pict>
          </mc:Fallback>
        </mc:AlternateContent>
      </w:r>
      <w:r w:rsidR="00463DF8">
        <w:rPr>
          <w:rFonts w:ascii="Arial" w:eastAsia="Times New Roman" w:hAnsi="Arial" w:cs="Arial"/>
          <w:b/>
          <w:noProof/>
          <w:sz w:val="40"/>
          <w:szCs w:val="24"/>
          <w:lang w:eastAsia="fr-CH"/>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0;text-align:left;margin-left:52.05pt;margin-top:39.6pt;width:87.2pt;height:80.55pt;z-index:251669504;visibility:visible;mso-wrap-edited:f;mso-position-horizontal-relative:page;mso-position-vertical-relative:page">
            <v:imagedata r:id="rId8" o:title=""/>
            <w10:wrap type="topAndBottom" anchorx="page" anchory="page"/>
          </v:shape>
          <o:OLEObject Type="Embed" ProgID="Word.Picture.8" ShapeID="_x0000_s1042" DrawAspect="Content" ObjectID="_1667204562" r:id="rId9"/>
        </w:object>
      </w:r>
      <w:r w:rsidR="00AD0D7D" w:rsidRPr="00AD0D7D">
        <w:rPr>
          <w:rFonts w:ascii="Arial" w:eastAsia="Times New Roman" w:hAnsi="Arial" w:cs="Arial"/>
          <w:b/>
          <w:sz w:val="40"/>
          <w:szCs w:val="24"/>
          <w:lang w:val="fr-FR" w:eastAsia="fr-FR"/>
        </w:rPr>
        <w:t>MARCHES PUBLICS</w:t>
      </w:r>
    </w:p>
    <w:p w:rsidR="00AD0D7D" w:rsidRPr="00AD0D7D" w:rsidRDefault="00AD0D7D" w:rsidP="00A41DB7">
      <w:pPr>
        <w:spacing w:line="240" w:lineRule="auto"/>
        <w:ind w:left="0"/>
        <w:jc w:val="both"/>
        <w:rPr>
          <w:rFonts w:ascii="Arial" w:eastAsia="Times New Roman" w:hAnsi="Arial" w:cs="Arial"/>
          <w:sz w:val="10"/>
          <w:szCs w:val="10"/>
          <w:lang w:val="fr-FR" w:eastAsia="fr-FR"/>
        </w:rPr>
      </w:pPr>
    </w:p>
    <w:p w:rsidR="00AD0D7D" w:rsidRPr="00AD0D7D" w:rsidRDefault="00AD0D7D" w:rsidP="00391EA3">
      <w:pPr>
        <w:spacing w:line="240" w:lineRule="auto"/>
        <w:ind w:left="0"/>
        <w:jc w:val="center"/>
        <w:rPr>
          <w:rFonts w:ascii="Arial" w:eastAsia="Times New Roman" w:hAnsi="Arial" w:cs="Arial"/>
          <w:sz w:val="24"/>
          <w:lang w:val="fr-FR" w:eastAsia="fr-FR"/>
        </w:rPr>
      </w:pPr>
      <w:r w:rsidRPr="00AD0D7D">
        <w:rPr>
          <w:rFonts w:ascii="Arial" w:eastAsia="Times New Roman" w:hAnsi="Arial" w:cs="Arial"/>
          <w:sz w:val="24"/>
          <w:lang w:val="fr-FR" w:eastAsia="fr-FR"/>
        </w:rPr>
        <w:t>Exigences sociales, économiques et professionnelles</w:t>
      </w:r>
    </w:p>
    <w:p w:rsidR="00AD0D7D" w:rsidRPr="00AD0D7D" w:rsidRDefault="00AD0D7D" w:rsidP="00A41DB7">
      <w:pPr>
        <w:spacing w:line="240" w:lineRule="auto"/>
        <w:ind w:left="0"/>
        <w:jc w:val="both"/>
        <w:rPr>
          <w:rFonts w:ascii="Arial" w:eastAsia="Times New Roman" w:hAnsi="Arial" w:cs="Arial"/>
          <w:sz w:val="24"/>
          <w:lang w:val="fr-FR" w:eastAsia="fr-FR"/>
        </w:rPr>
      </w:pPr>
    </w:p>
    <w:p w:rsidR="00AD0D7D" w:rsidRPr="00AD0D7D" w:rsidRDefault="00AD0D7D" w:rsidP="00391EA3">
      <w:pPr>
        <w:spacing w:line="240" w:lineRule="auto"/>
        <w:ind w:left="0"/>
        <w:jc w:val="center"/>
        <w:rPr>
          <w:rFonts w:ascii="Arial" w:eastAsia="Times New Roman" w:hAnsi="Arial" w:cs="Arial"/>
          <w:b/>
          <w:sz w:val="24"/>
          <w:lang w:val="fr-FR" w:eastAsia="fr-FR"/>
        </w:rPr>
      </w:pPr>
      <w:r w:rsidRPr="00AD0D7D">
        <w:rPr>
          <w:rFonts w:ascii="Arial" w:eastAsia="Times New Roman" w:hAnsi="Arial" w:cs="Arial"/>
          <w:b/>
          <w:sz w:val="24"/>
          <w:lang w:val="fr-FR" w:eastAsia="fr-FR"/>
        </w:rPr>
        <w:t>Formulaire devant obligatoirement accompagner l’appel d’offre</w:t>
      </w:r>
    </w:p>
    <w:p w:rsidR="00AD0D7D" w:rsidRPr="00AD0D7D" w:rsidRDefault="00AD0D7D" w:rsidP="00A41DB7">
      <w:pPr>
        <w:spacing w:line="240" w:lineRule="auto"/>
        <w:ind w:left="0"/>
        <w:jc w:val="both"/>
        <w:rPr>
          <w:rFonts w:ascii="Arial" w:eastAsia="Times New Roman" w:hAnsi="Arial" w:cs="Arial"/>
          <w:sz w:val="14"/>
          <w:szCs w:val="12"/>
          <w:lang w:val="fr-FR" w:eastAsia="fr-FR"/>
        </w:rPr>
      </w:pPr>
    </w:p>
    <w:p w:rsidR="00AD0D7D" w:rsidRPr="00AD0D7D" w:rsidRDefault="00AD0D7D" w:rsidP="00A41DB7">
      <w:pPr>
        <w:spacing w:line="240" w:lineRule="auto"/>
        <w:ind w:left="709" w:right="850"/>
        <w:jc w:val="both"/>
        <w:rPr>
          <w:rFonts w:ascii="Arial" w:eastAsia="Times New Roman" w:hAnsi="Arial" w:cs="Arial"/>
          <w:sz w:val="24"/>
          <w:szCs w:val="24"/>
          <w:lang w:val="fr-FR" w:eastAsia="fr-FR"/>
        </w:rPr>
      </w:pPr>
    </w:p>
    <w:p w:rsidR="00AD0D7D" w:rsidRPr="00AD0D7D" w:rsidRDefault="00AD0D7D" w:rsidP="00A41DB7">
      <w:pPr>
        <w:spacing w:line="240" w:lineRule="auto"/>
        <w:ind w:left="709" w:right="850"/>
        <w:jc w:val="both"/>
        <w:rPr>
          <w:rFonts w:ascii="Arial" w:eastAsia="Times New Roman" w:hAnsi="Arial" w:cs="Arial"/>
          <w:sz w:val="24"/>
          <w:szCs w:val="24"/>
          <w:lang w:val="fr-FR" w:eastAsia="fr-FR"/>
        </w:rPr>
      </w:pPr>
      <w:r w:rsidRPr="00AD0D7D">
        <w:rPr>
          <w:rFonts w:ascii="Arial" w:eastAsia="Times New Roman" w:hAnsi="Arial" w:cs="Arial"/>
          <w:b/>
          <w:sz w:val="24"/>
          <w:szCs w:val="24"/>
          <w:u w:val="single"/>
          <w:lang w:val="fr-FR" w:eastAsia="fr-FR"/>
        </w:rPr>
        <w:t>L’un des 3 formulaires annexés</w:t>
      </w:r>
      <w:r w:rsidRPr="00AD0D7D">
        <w:rPr>
          <w:rFonts w:ascii="Arial" w:eastAsia="Times New Roman" w:hAnsi="Arial" w:cs="Arial"/>
          <w:b/>
          <w:sz w:val="24"/>
          <w:szCs w:val="24"/>
          <w:lang w:val="fr-FR" w:eastAsia="fr-FR"/>
        </w:rPr>
        <w:t xml:space="preserve"> est à retourner, dûment rempli et signé, avec l’offre</w:t>
      </w:r>
      <w:r w:rsidRPr="00AD0D7D">
        <w:rPr>
          <w:rFonts w:ascii="Arial" w:eastAsia="Times New Roman" w:hAnsi="Arial" w:cs="Arial"/>
          <w:sz w:val="24"/>
          <w:szCs w:val="24"/>
          <w:lang w:val="fr-FR" w:eastAsia="fr-FR"/>
        </w:rPr>
        <w:t>, de manière à permettre le contrôle du respect des exigences sociales, économiques et professionnelles.</w:t>
      </w:r>
      <w:r w:rsidRPr="00AD0D7D">
        <w:rPr>
          <w:rFonts w:ascii="Arial" w:eastAsia="Times New Roman" w:hAnsi="Arial" w:cs="Arial"/>
          <w:b/>
          <w:sz w:val="24"/>
          <w:szCs w:val="24"/>
          <w:vertAlign w:val="superscript"/>
          <w:lang w:val="fr-FR" w:eastAsia="fr-FR"/>
        </w:rPr>
        <w:footnoteReference w:id="1"/>
      </w:r>
    </w:p>
    <w:p w:rsidR="00AD0D7D" w:rsidRPr="00AD0D7D" w:rsidRDefault="00AD0D7D" w:rsidP="00A41DB7">
      <w:pPr>
        <w:spacing w:line="240" w:lineRule="auto"/>
        <w:ind w:left="709" w:right="850"/>
        <w:jc w:val="both"/>
        <w:rPr>
          <w:rFonts w:ascii="Arial" w:eastAsia="Times New Roman" w:hAnsi="Arial" w:cs="Arial"/>
          <w:sz w:val="24"/>
          <w:szCs w:val="24"/>
          <w:lang w:val="fr-FR" w:eastAsia="fr-FR"/>
        </w:rPr>
      </w:pPr>
    </w:p>
    <w:p w:rsidR="00AD0D7D" w:rsidRPr="00AD0D7D" w:rsidRDefault="00AD0D7D" w:rsidP="00F70CFC">
      <w:pPr>
        <w:numPr>
          <w:ilvl w:val="0"/>
          <w:numId w:val="4"/>
        </w:numPr>
        <w:spacing w:line="240" w:lineRule="auto"/>
        <w:ind w:left="993" w:right="851" w:hanging="284"/>
        <w:jc w:val="both"/>
        <w:rPr>
          <w:rFonts w:ascii="Arial" w:eastAsia="Times New Roman" w:hAnsi="Arial" w:cs="Arial"/>
          <w:sz w:val="24"/>
          <w:szCs w:val="24"/>
          <w:lang w:val="fr-FR" w:eastAsia="fr-FR"/>
        </w:rPr>
      </w:pPr>
      <w:r w:rsidRPr="00AD0D7D">
        <w:rPr>
          <w:rFonts w:ascii="Arial" w:eastAsia="Times New Roman" w:hAnsi="Arial" w:cs="Arial"/>
          <w:sz w:val="24"/>
          <w:szCs w:val="24"/>
          <w:lang w:val="fr-FR" w:eastAsia="fr-FR"/>
        </w:rPr>
        <w:t xml:space="preserve">Le </w:t>
      </w:r>
      <w:r w:rsidRPr="00AD0D7D">
        <w:rPr>
          <w:rFonts w:ascii="Arial" w:eastAsia="Times New Roman" w:hAnsi="Arial" w:cs="Arial"/>
          <w:b/>
          <w:sz w:val="24"/>
          <w:szCs w:val="24"/>
          <w:lang w:val="fr-FR" w:eastAsia="fr-FR"/>
        </w:rPr>
        <w:t>formulaire A</w:t>
      </w:r>
      <w:r w:rsidRPr="00AD0D7D">
        <w:rPr>
          <w:rFonts w:ascii="Arial" w:eastAsia="Times New Roman" w:hAnsi="Arial" w:cs="Arial"/>
          <w:sz w:val="24"/>
          <w:szCs w:val="24"/>
          <w:lang w:val="fr-FR" w:eastAsia="fr-FR"/>
        </w:rPr>
        <w:t xml:space="preserve"> </w:t>
      </w:r>
      <w:proofErr w:type="spellStart"/>
      <w:r w:rsidRPr="00AD0D7D">
        <w:rPr>
          <w:rFonts w:ascii="Arial" w:eastAsia="Times New Roman" w:hAnsi="Arial" w:cs="Arial"/>
          <w:sz w:val="24"/>
          <w:szCs w:val="24"/>
          <w:lang w:val="fr-FR" w:eastAsia="fr-FR"/>
        </w:rPr>
        <w:t>concerne</w:t>
      </w:r>
      <w:proofErr w:type="spellEnd"/>
      <w:r w:rsidRPr="00AD0D7D">
        <w:rPr>
          <w:rFonts w:ascii="Arial" w:eastAsia="Times New Roman" w:hAnsi="Arial" w:cs="Arial"/>
          <w:sz w:val="24"/>
          <w:szCs w:val="24"/>
          <w:lang w:val="fr-FR" w:eastAsia="fr-FR"/>
        </w:rPr>
        <w:t xml:space="preserve"> un marché dont la ou les professions considérées relèvent des </w:t>
      </w:r>
      <w:r w:rsidRPr="00AD0D7D">
        <w:rPr>
          <w:rFonts w:ascii="Arial" w:eastAsia="Times New Roman" w:hAnsi="Arial" w:cs="Arial"/>
          <w:b/>
          <w:sz w:val="24"/>
          <w:szCs w:val="24"/>
          <w:lang w:val="fr-FR" w:eastAsia="fr-FR"/>
        </w:rPr>
        <w:t>listes permanentes</w:t>
      </w:r>
      <w:r w:rsidRPr="00AD0D7D">
        <w:rPr>
          <w:rFonts w:ascii="Arial" w:eastAsia="Times New Roman" w:hAnsi="Arial" w:cs="Arial"/>
          <w:sz w:val="24"/>
          <w:szCs w:val="24"/>
          <w:lang w:val="fr-FR" w:eastAsia="fr-FR"/>
        </w:rPr>
        <w:t xml:space="preserve"> et sur lesquelles l’entreprise ou le bureau d’étude du soumissionnaire est </w:t>
      </w:r>
      <w:proofErr w:type="spellStart"/>
      <w:r w:rsidRPr="00AD0D7D">
        <w:rPr>
          <w:rFonts w:ascii="Arial" w:eastAsia="Times New Roman" w:hAnsi="Arial" w:cs="Arial"/>
          <w:b/>
          <w:sz w:val="24"/>
          <w:szCs w:val="24"/>
          <w:lang w:val="fr-FR" w:eastAsia="fr-FR"/>
        </w:rPr>
        <w:t>inscrit-e</w:t>
      </w:r>
      <w:proofErr w:type="spellEnd"/>
      <w:r w:rsidRPr="00AD0D7D">
        <w:rPr>
          <w:rFonts w:ascii="Arial" w:eastAsia="Times New Roman" w:hAnsi="Arial" w:cs="Arial"/>
          <w:sz w:val="24"/>
          <w:szCs w:val="24"/>
          <w:lang w:val="fr-FR" w:eastAsia="fr-FR"/>
        </w:rPr>
        <w:t xml:space="preserve"> </w:t>
      </w:r>
      <w:r w:rsidRPr="00AD0D7D">
        <w:rPr>
          <w:rFonts w:ascii="Arial" w:eastAsia="Times New Roman" w:hAnsi="Arial" w:cs="Arial"/>
          <w:sz w:val="24"/>
          <w:szCs w:val="24"/>
          <w:lang w:eastAsia="fr-FR"/>
        </w:rPr>
        <w:t>(</w:t>
      </w:r>
      <w:r w:rsidRPr="00AD0D7D">
        <w:rPr>
          <w:rFonts w:ascii="Arial" w:eastAsia="Times New Roman" w:hAnsi="Arial" w:cs="Arial"/>
          <w:szCs w:val="24"/>
          <w:lang w:eastAsia="fr-FR"/>
        </w:rPr>
        <w:t>cf.</w:t>
      </w:r>
      <w:r w:rsidRPr="00AD0D7D">
        <w:rPr>
          <w:rFonts w:ascii="Arial" w:eastAsia="Times New Roman" w:hAnsi="Arial" w:cs="Arial"/>
          <w:sz w:val="24"/>
          <w:szCs w:val="24"/>
          <w:lang w:eastAsia="fr-FR"/>
        </w:rPr>
        <w:t xml:space="preserve"> </w:t>
      </w:r>
      <w:r w:rsidRPr="00AD0D7D">
        <w:rPr>
          <w:rFonts w:ascii="Arial" w:eastAsia="Times New Roman" w:hAnsi="Arial" w:cs="Arial"/>
          <w:color w:val="0000FF"/>
          <w:sz w:val="16"/>
          <w:lang w:eastAsia="fr-FR"/>
        </w:rPr>
        <w:t>www.vs.ch/ &gt; Marchés publics &gt; Listes permanentes</w:t>
      </w:r>
      <w:r w:rsidRPr="00AD0D7D">
        <w:rPr>
          <w:rFonts w:ascii="Arial" w:eastAsia="Times New Roman" w:hAnsi="Arial" w:cs="Arial"/>
          <w:sz w:val="24"/>
          <w:szCs w:val="24"/>
          <w:lang w:eastAsia="fr-FR"/>
        </w:rPr>
        <w:t>)</w:t>
      </w:r>
    </w:p>
    <w:p w:rsidR="00AD0D7D" w:rsidRPr="00AD0D7D" w:rsidRDefault="00AD0D7D" w:rsidP="00F70CFC">
      <w:pPr>
        <w:numPr>
          <w:ilvl w:val="0"/>
          <w:numId w:val="4"/>
        </w:numPr>
        <w:spacing w:before="240" w:line="240" w:lineRule="auto"/>
        <w:ind w:left="993" w:right="851" w:hanging="284"/>
        <w:jc w:val="both"/>
        <w:rPr>
          <w:rFonts w:ascii="Arial" w:eastAsia="Times New Roman" w:hAnsi="Arial" w:cs="Arial"/>
          <w:sz w:val="24"/>
          <w:szCs w:val="24"/>
          <w:lang w:val="fr-FR" w:eastAsia="fr-FR"/>
        </w:rPr>
      </w:pPr>
      <w:r w:rsidRPr="00AD0D7D">
        <w:rPr>
          <w:rFonts w:ascii="Arial" w:eastAsia="Times New Roman" w:hAnsi="Arial" w:cs="Arial"/>
          <w:sz w:val="24"/>
          <w:szCs w:val="24"/>
          <w:lang w:val="fr-FR" w:eastAsia="fr-FR"/>
        </w:rPr>
        <w:t>Le</w:t>
      </w:r>
      <w:r w:rsidRPr="00AD0D7D">
        <w:rPr>
          <w:rFonts w:ascii="Arial" w:eastAsia="Times New Roman" w:hAnsi="Arial" w:cs="Arial"/>
          <w:b/>
          <w:sz w:val="24"/>
          <w:szCs w:val="24"/>
          <w:lang w:val="fr-FR" w:eastAsia="fr-FR"/>
        </w:rPr>
        <w:t xml:space="preserve"> formulaire B </w:t>
      </w:r>
      <w:r w:rsidRPr="00AD0D7D">
        <w:rPr>
          <w:rFonts w:ascii="Arial" w:eastAsia="Times New Roman" w:hAnsi="Arial" w:cs="Arial"/>
          <w:sz w:val="24"/>
          <w:szCs w:val="24"/>
          <w:lang w:val="fr-FR" w:eastAsia="fr-FR"/>
        </w:rPr>
        <w:t>concerne un marché dont la ou les professions considérées relèvent des listes permanentes, mais sur lesquelles l’entreprise ou le bureau d’étude du soumissionnaire n’est</w:t>
      </w:r>
      <w:r w:rsidRPr="00AD0D7D">
        <w:rPr>
          <w:rFonts w:ascii="Arial" w:eastAsia="Times New Roman" w:hAnsi="Arial" w:cs="Arial"/>
          <w:b/>
          <w:sz w:val="24"/>
          <w:szCs w:val="24"/>
          <w:lang w:val="fr-FR" w:eastAsia="fr-FR"/>
        </w:rPr>
        <w:t xml:space="preserve"> pas </w:t>
      </w:r>
      <w:proofErr w:type="spellStart"/>
      <w:r w:rsidRPr="00AD0D7D">
        <w:rPr>
          <w:rFonts w:ascii="Arial" w:eastAsia="Times New Roman" w:hAnsi="Arial" w:cs="Arial"/>
          <w:b/>
          <w:sz w:val="24"/>
          <w:szCs w:val="24"/>
          <w:lang w:val="fr-FR" w:eastAsia="fr-FR"/>
        </w:rPr>
        <w:t>inscrit-e</w:t>
      </w:r>
      <w:proofErr w:type="spellEnd"/>
      <w:r w:rsidRPr="00AD0D7D">
        <w:rPr>
          <w:rFonts w:ascii="Arial" w:eastAsia="Times New Roman" w:hAnsi="Arial" w:cs="Arial"/>
          <w:sz w:val="24"/>
          <w:szCs w:val="24"/>
          <w:lang w:val="fr-FR" w:eastAsia="fr-FR"/>
        </w:rPr>
        <w:t>. Celui-ci n’oubliera pas de produire en annexe</w:t>
      </w:r>
      <w:r w:rsidRPr="00AD0D7D">
        <w:rPr>
          <w:rFonts w:ascii="Arial" w:eastAsia="Times New Roman" w:hAnsi="Arial" w:cs="Arial"/>
          <w:b/>
          <w:sz w:val="24"/>
          <w:szCs w:val="24"/>
          <w:lang w:val="fr-FR" w:eastAsia="fr-FR"/>
        </w:rPr>
        <w:t xml:space="preserve"> </w:t>
      </w:r>
      <w:r w:rsidRPr="00AD0D7D">
        <w:rPr>
          <w:rFonts w:ascii="Arial" w:eastAsia="Times New Roman" w:hAnsi="Arial" w:cs="Arial"/>
          <w:sz w:val="24"/>
          <w:szCs w:val="24"/>
          <w:lang w:val="fr-FR" w:eastAsia="fr-FR"/>
        </w:rPr>
        <w:t xml:space="preserve">les </w:t>
      </w:r>
      <w:r w:rsidRPr="00AD0D7D">
        <w:rPr>
          <w:rFonts w:ascii="Arial" w:eastAsia="Times New Roman" w:hAnsi="Arial" w:cs="Arial"/>
          <w:b/>
          <w:sz w:val="24"/>
          <w:szCs w:val="24"/>
          <w:lang w:val="fr-FR" w:eastAsia="fr-FR"/>
        </w:rPr>
        <w:t>pièces justificatives</w:t>
      </w:r>
      <w:r w:rsidRPr="00AD0D7D">
        <w:rPr>
          <w:rFonts w:ascii="Arial" w:eastAsia="Times New Roman" w:hAnsi="Arial" w:cs="Arial"/>
          <w:sz w:val="24"/>
          <w:szCs w:val="24"/>
          <w:lang w:val="fr-FR" w:eastAsia="fr-FR"/>
        </w:rPr>
        <w:t xml:space="preserve"> </w:t>
      </w:r>
      <w:r w:rsidRPr="00AD0D7D">
        <w:rPr>
          <w:rFonts w:ascii="Arial" w:eastAsia="Times New Roman" w:hAnsi="Arial" w:cs="Arial"/>
          <w:b/>
          <w:sz w:val="24"/>
          <w:szCs w:val="24"/>
          <w:lang w:val="fr-FR" w:eastAsia="fr-FR"/>
        </w:rPr>
        <w:t>requises</w:t>
      </w:r>
      <w:r w:rsidRPr="00AD0D7D">
        <w:rPr>
          <w:rFonts w:ascii="Arial" w:eastAsia="Times New Roman" w:hAnsi="Arial" w:cs="Arial"/>
          <w:sz w:val="24"/>
          <w:szCs w:val="24"/>
          <w:lang w:val="fr-FR" w:eastAsia="fr-FR"/>
        </w:rPr>
        <w:t>, sauf à risquer son exclusion de la procédure d’adjudication.</w:t>
      </w:r>
      <w:r w:rsidRPr="00AD0D7D">
        <w:rPr>
          <w:rFonts w:ascii="Arial" w:eastAsia="Times New Roman" w:hAnsi="Arial" w:cs="Arial"/>
          <w:b/>
          <w:sz w:val="24"/>
          <w:szCs w:val="24"/>
          <w:vertAlign w:val="superscript"/>
          <w:lang w:eastAsia="fr-FR"/>
        </w:rPr>
        <w:footnoteReference w:id="2"/>
      </w:r>
    </w:p>
    <w:p w:rsidR="00AD0D7D" w:rsidRPr="00AD0D7D" w:rsidRDefault="00AD0D7D" w:rsidP="00F70CFC">
      <w:pPr>
        <w:numPr>
          <w:ilvl w:val="0"/>
          <w:numId w:val="4"/>
        </w:numPr>
        <w:spacing w:before="240" w:line="240" w:lineRule="auto"/>
        <w:ind w:left="993" w:right="851" w:hanging="284"/>
        <w:jc w:val="both"/>
        <w:rPr>
          <w:rFonts w:ascii="Arial" w:eastAsia="Times New Roman" w:hAnsi="Arial" w:cs="Arial"/>
          <w:sz w:val="24"/>
          <w:szCs w:val="24"/>
          <w:lang w:val="fr-FR" w:eastAsia="fr-FR"/>
        </w:rPr>
      </w:pPr>
      <w:r w:rsidRPr="00AD0D7D">
        <w:rPr>
          <w:rFonts w:ascii="Arial" w:eastAsia="Times New Roman" w:hAnsi="Arial" w:cs="Arial"/>
          <w:sz w:val="24"/>
          <w:szCs w:val="24"/>
          <w:lang w:val="fr-FR" w:eastAsia="fr-FR"/>
        </w:rPr>
        <w:t>Le</w:t>
      </w:r>
      <w:r w:rsidRPr="00AD0D7D">
        <w:rPr>
          <w:rFonts w:ascii="Arial" w:eastAsia="Times New Roman" w:hAnsi="Arial" w:cs="Arial"/>
          <w:b/>
          <w:sz w:val="24"/>
          <w:szCs w:val="24"/>
          <w:lang w:val="fr-FR" w:eastAsia="fr-FR"/>
        </w:rPr>
        <w:t xml:space="preserve"> formulaire C </w:t>
      </w:r>
      <w:r w:rsidRPr="00AD0D7D">
        <w:rPr>
          <w:rFonts w:ascii="Arial" w:eastAsia="Times New Roman" w:hAnsi="Arial" w:cs="Arial"/>
          <w:sz w:val="24"/>
          <w:szCs w:val="24"/>
          <w:lang w:val="fr-FR" w:eastAsia="fr-FR"/>
        </w:rPr>
        <w:t xml:space="preserve">concerne un marché dont la ou les professions considérées </w:t>
      </w:r>
      <w:r w:rsidRPr="00AD0D7D">
        <w:rPr>
          <w:rFonts w:ascii="Arial" w:eastAsia="Times New Roman" w:hAnsi="Arial" w:cs="Arial"/>
          <w:b/>
          <w:sz w:val="24"/>
          <w:szCs w:val="24"/>
          <w:lang w:val="fr-FR" w:eastAsia="fr-FR"/>
        </w:rPr>
        <w:t>ne relèvent pas des listes permanentes</w:t>
      </w:r>
      <w:r w:rsidRPr="00AD0D7D">
        <w:rPr>
          <w:rFonts w:ascii="Arial" w:eastAsia="Times New Roman" w:hAnsi="Arial" w:cs="Arial"/>
          <w:sz w:val="24"/>
          <w:szCs w:val="24"/>
          <w:lang w:val="fr-FR" w:eastAsia="fr-FR"/>
        </w:rPr>
        <w:t xml:space="preserve"> (cf. adresse Internet supra). Le soumissionnaire n’oubliera pas de produire en annexe</w:t>
      </w:r>
      <w:r w:rsidRPr="00AD0D7D">
        <w:rPr>
          <w:rFonts w:ascii="Arial" w:eastAsia="Times New Roman" w:hAnsi="Arial" w:cs="Arial"/>
          <w:b/>
          <w:sz w:val="24"/>
          <w:szCs w:val="24"/>
          <w:lang w:val="fr-FR" w:eastAsia="fr-FR"/>
        </w:rPr>
        <w:t xml:space="preserve"> </w:t>
      </w:r>
      <w:r w:rsidRPr="00AD0D7D">
        <w:rPr>
          <w:rFonts w:ascii="Arial" w:eastAsia="Times New Roman" w:hAnsi="Arial" w:cs="Arial"/>
          <w:sz w:val="24"/>
          <w:szCs w:val="24"/>
          <w:lang w:val="fr-FR" w:eastAsia="fr-FR"/>
        </w:rPr>
        <w:t xml:space="preserve">les </w:t>
      </w:r>
      <w:r w:rsidRPr="00AD0D7D">
        <w:rPr>
          <w:rFonts w:ascii="Arial" w:eastAsia="Times New Roman" w:hAnsi="Arial" w:cs="Arial"/>
          <w:b/>
          <w:sz w:val="24"/>
          <w:szCs w:val="24"/>
          <w:lang w:val="fr-FR" w:eastAsia="fr-FR"/>
        </w:rPr>
        <w:t>pièces justificatives</w:t>
      </w:r>
      <w:r w:rsidRPr="00AD0D7D">
        <w:rPr>
          <w:rFonts w:ascii="Arial" w:eastAsia="Times New Roman" w:hAnsi="Arial" w:cs="Arial"/>
          <w:sz w:val="24"/>
          <w:szCs w:val="24"/>
          <w:lang w:val="fr-FR" w:eastAsia="fr-FR"/>
        </w:rPr>
        <w:t xml:space="preserve"> </w:t>
      </w:r>
      <w:r w:rsidRPr="00AD0D7D">
        <w:rPr>
          <w:rFonts w:ascii="Arial" w:eastAsia="Times New Roman" w:hAnsi="Arial" w:cs="Arial"/>
          <w:b/>
          <w:sz w:val="24"/>
          <w:szCs w:val="24"/>
          <w:lang w:val="fr-FR" w:eastAsia="fr-FR"/>
        </w:rPr>
        <w:t>requises</w:t>
      </w:r>
      <w:r w:rsidRPr="00AD0D7D">
        <w:rPr>
          <w:rFonts w:ascii="Arial" w:eastAsia="Times New Roman" w:hAnsi="Arial" w:cs="Arial"/>
          <w:sz w:val="24"/>
          <w:szCs w:val="24"/>
          <w:lang w:val="fr-FR" w:eastAsia="fr-FR"/>
        </w:rPr>
        <w:t>, sauf à risquer son exclusion de la procédure d’adjudication.</w:t>
      </w:r>
      <w:r w:rsidRPr="00AD0D7D">
        <w:rPr>
          <w:rFonts w:ascii="Arial" w:eastAsia="Times New Roman" w:hAnsi="Arial" w:cs="Arial"/>
          <w:b/>
          <w:sz w:val="24"/>
          <w:szCs w:val="24"/>
          <w:vertAlign w:val="superscript"/>
          <w:lang w:val="fr-FR" w:eastAsia="fr-FR"/>
        </w:rPr>
        <w:footnoteReference w:customMarkFollows="1" w:id="3"/>
        <w:t>2</w:t>
      </w:r>
    </w:p>
    <w:p w:rsidR="00AD0D7D" w:rsidRPr="00AD0D7D" w:rsidRDefault="00AD0D7D" w:rsidP="00A41DB7">
      <w:pPr>
        <w:spacing w:line="240" w:lineRule="auto"/>
        <w:ind w:left="709" w:right="851"/>
        <w:jc w:val="both"/>
        <w:rPr>
          <w:rFonts w:ascii="Arial" w:eastAsia="Times New Roman" w:hAnsi="Arial" w:cs="Arial"/>
          <w:sz w:val="24"/>
          <w:szCs w:val="24"/>
          <w:lang w:val="fr-FR" w:eastAsia="fr-FR"/>
        </w:rPr>
      </w:pPr>
    </w:p>
    <w:p w:rsidR="00AD0D7D" w:rsidRPr="00AD0D7D" w:rsidRDefault="00AD0D7D" w:rsidP="00A41DB7">
      <w:pPr>
        <w:spacing w:before="120" w:line="240" w:lineRule="auto"/>
        <w:ind w:left="709" w:right="851"/>
        <w:jc w:val="both"/>
        <w:rPr>
          <w:rFonts w:ascii="Arial" w:eastAsia="Times New Roman" w:hAnsi="Arial" w:cs="Arial"/>
          <w:sz w:val="24"/>
          <w:szCs w:val="24"/>
          <w:lang w:val="fr-FR" w:eastAsia="fr-FR"/>
        </w:rPr>
      </w:pPr>
      <w:r w:rsidRPr="00AD0D7D">
        <w:rPr>
          <w:rFonts w:ascii="Arial" w:eastAsia="Times New Roman" w:hAnsi="Arial" w:cs="Arial"/>
          <w:sz w:val="24"/>
          <w:szCs w:val="24"/>
          <w:lang w:val="fr-FR" w:eastAsia="fr-FR"/>
        </w:rPr>
        <w:t>Tous les soumissionnaires répondent de la véracité des déclarations et de l’exactitude des réponses données aux renseignements et aux questions posées dans les formulaires annexés ainsi que des pièces produites.</w:t>
      </w:r>
    </w:p>
    <w:p w:rsidR="00AD0D7D" w:rsidRPr="00AD0D7D" w:rsidRDefault="00AD0D7D" w:rsidP="00A41DB7">
      <w:pPr>
        <w:tabs>
          <w:tab w:val="left" w:pos="4536"/>
        </w:tabs>
        <w:spacing w:before="120" w:line="240" w:lineRule="auto"/>
        <w:ind w:left="709" w:right="850"/>
        <w:jc w:val="both"/>
        <w:rPr>
          <w:rFonts w:ascii="Arial" w:eastAsia="Times New Roman" w:hAnsi="Arial" w:cs="Arial"/>
          <w:sz w:val="24"/>
          <w:szCs w:val="24"/>
          <w:lang w:eastAsia="fr-FR"/>
        </w:rPr>
      </w:pPr>
      <w:r w:rsidRPr="00AD0D7D">
        <w:rPr>
          <w:rFonts w:ascii="Arial" w:eastAsia="Times New Roman" w:hAnsi="Arial" w:cs="Arial"/>
          <w:b/>
          <w:sz w:val="24"/>
          <w:szCs w:val="24"/>
          <w:lang w:eastAsia="fr-FR"/>
        </w:rPr>
        <w:t>Par sa signature le soumissionnaire déclare avoir fourni les renseignements demandés de façon exacte et complète</w:t>
      </w:r>
      <w:r w:rsidRPr="00AD0D7D">
        <w:rPr>
          <w:rFonts w:ascii="Arial" w:eastAsia="Times New Roman" w:hAnsi="Arial" w:cs="Arial"/>
          <w:sz w:val="24"/>
          <w:szCs w:val="24"/>
          <w:lang w:eastAsia="fr-FR"/>
        </w:rPr>
        <w:t>.</w:t>
      </w:r>
    </w:p>
    <w:p w:rsidR="00AD0D7D" w:rsidRPr="00AD0D7D" w:rsidRDefault="00AD0D7D" w:rsidP="00A41DB7">
      <w:pPr>
        <w:tabs>
          <w:tab w:val="left" w:pos="4536"/>
        </w:tabs>
        <w:spacing w:before="120" w:line="240" w:lineRule="auto"/>
        <w:ind w:left="709" w:right="851"/>
        <w:jc w:val="both"/>
        <w:rPr>
          <w:rFonts w:ascii="Arial" w:eastAsia="Times New Roman" w:hAnsi="Arial" w:cs="Arial"/>
          <w:sz w:val="24"/>
          <w:szCs w:val="24"/>
          <w:vertAlign w:val="superscript"/>
          <w:lang w:eastAsia="fr-FR"/>
        </w:rPr>
      </w:pPr>
      <w:r w:rsidRPr="00AD0D7D">
        <w:rPr>
          <w:rFonts w:ascii="Arial" w:eastAsia="Times New Roman" w:hAnsi="Arial" w:cs="Arial"/>
          <w:sz w:val="24"/>
          <w:szCs w:val="24"/>
          <w:lang w:eastAsia="fr-FR"/>
        </w:rPr>
        <w:t>Donner de faux renseignements ou des renseignements inexacts, sont des motifs d’exclusion de la procédure d’adjudication.</w:t>
      </w:r>
      <w:r w:rsidRPr="00AD0D7D">
        <w:rPr>
          <w:rFonts w:ascii="Arial" w:eastAsia="Times New Roman" w:hAnsi="Arial" w:cs="Arial"/>
          <w:b/>
          <w:sz w:val="24"/>
          <w:szCs w:val="24"/>
          <w:vertAlign w:val="superscript"/>
          <w:lang w:eastAsia="fr-FR"/>
        </w:rPr>
        <w:footnoteReference w:id="4"/>
      </w:r>
    </w:p>
    <w:p w:rsidR="00AD0D7D" w:rsidRPr="00AD0D7D" w:rsidRDefault="00AD0D7D" w:rsidP="0003388C">
      <w:pPr>
        <w:tabs>
          <w:tab w:val="left" w:pos="4536"/>
        </w:tabs>
        <w:spacing w:before="120" w:line="240" w:lineRule="auto"/>
        <w:ind w:left="709" w:right="851"/>
        <w:jc w:val="both"/>
        <w:rPr>
          <w:rFonts w:ascii="Arial Narrow" w:eastAsia="Times New Roman" w:hAnsi="Arial Narrow" w:cs="Arial"/>
          <w:b/>
          <w:sz w:val="24"/>
          <w:u w:val="single"/>
          <w:lang w:val="fr-FR" w:eastAsia="fr-FR"/>
        </w:rPr>
      </w:pPr>
      <w:r w:rsidRPr="00AD0D7D">
        <w:rPr>
          <w:rFonts w:ascii="Arial" w:eastAsia="Times New Roman" w:hAnsi="Arial" w:cs="Arial"/>
          <w:sz w:val="24"/>
          <w:szCs w:val="24"/>
          <w:lang w:eastAsia="fr-FR"/>
        </w:rPr>
        <w:t>Demeurent réservées la procédure de suspension ou de radiation de la liste permanenter</w:t>
      </w:r>
      <w:r w:rsidRPr="00AD0D7D">
        <w:rPr>
          <w:rFonts w:ascii="Arial" w:eastAsia="Times New Roman" w:hAnsi="Arial" w:cs="Arial"/>
          <w:b/>
          <w:sz w:val="24"/>
          <w:szCs w:val="24"/>
          <w:vertAlign w:val="superscript"/>
          <w:lang w:eastAsia="fr-FR"/>
        </w:rPr>
        <w:footnoteReference w:id="5"/>
      </w:r>
      <w:r w:rsidRPr="00AD0D7D">
        <w:rPr>
          <w:rFonts w:ascii="Arial" w:eastAsia="Times New Roman" w:hAnsi="Arial" w:cs="Arial"/>
          <w:sz w:val="24"/>
          <w:szCs w:val="24"/>
          <w:lang w:eastAsia="fr-FR"/>
        </w:rPr>
        <w:t xml:space="preserve"> ainsi que les dispositions pénales applicables.</w:t>
      </w:r>
      <w:r w:rsidRPr="00AD0D7D">
        <w:rPr>
          <w:rFonts w:ascii="Arial Narrow" w:eastAsia="Times New Roman" w:hAnsi="Arial Narrow" w:cs="Arial"/>
          <w:b/>
          <w:sz w:val="24"/>
          <w:u w:val="single"/>
          <w:lang w:val="fr-FR" w:eastAsia="fr-FR"/>
        </w:rPr>
        <w:br w:type="page"/>
      </w:r>
    </w:p>
    <w:p w:rsidR="00AD0D7D" w:rsidRPr="00AD0D7D" w:rsidRDefault="00AD0D7D" w:rsidP="00A41DB7">
      <w:pPr>
        <w:tabs>
          <w:tab w:val="left" w:pos="1720"/>
        </w:tabs>
        <w:spacing w:before="120" w:line="240" w:lineRule="auto"/>
        <w:ind w:left="0" w:right="-567"/>
        <w:jc w:val="both"/>
        <w:rPr>
          <w:rFonts w:ascii="Arial Narrow" w:eastAsia="Times New Roman" w:hAnsi="Arial Narrow" w:cs="Arial"/>
          <w:b/>
          <w:sz w:val="24"/>
          <w:u w:val="single"/>
          <w:lang w:val="fr-FR" w:eastAsia="fr-FR"/>
        </w:rPr>
      </w:pPr>
      <w:r>
        <w:rPr>
          <w:rFonts w:ascii="Arial Narrow" w:eastAsia="Times New Roman" w:hAnsi="Arial Narrow" w:cs="Arial"/>
          <w:b/>
          <w:noProof/>
          <w:sz w:val="24"/>
          <w:u w:val="single"/>
          <w:lang w:eastAsia="fr-CH"/>
        </w:rPr>
        <w:lastRenderedPageBreak/>
        <mc:AlternateContent>
          <mc:Choice Requires="wps">
            <w:drawing>
              <wp:anchor distT="0" distB="0" distL="114300" distR="114300" simplePos="0" relativeHeight="251665408" behindDoc="0" locked="0" layoutInCell="1" allowOverlap="1" wp14:anchorId="26DC8AA2" wp14:editId="75BF3F04">
                <wp:simplePos x="0" y="0"/>
                <wp:positionH relativeFrom="page">
                  <wp:posOffset>1703070</wp:posOffset>
                </wp:positionH>
                <wp:positionV relativeFrom="page">
                  <wp:posOffset>345440</wp:posOffset>
                </wp:positionV>
                <wp:extent cx="3949065" cy="1194435"/>
                <wp:effectExtent l="0" t="2540" r="0" b="3175"/>
                <wp:wrapNone/>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065" cy="1194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CA548C" w:rsidRDefault="00CA548C" w:rsidP="00AD0D7D">
                            <w:pPr>
                              <w:pStyle w:val="DeptServNiv1"/>
                              <w:rPr>
                                <w:rFonts w:ascii="Fujiyama-LightCondensed" w:hAnsi="Fujiyama-LightCondensed"/>
                                <w:szCs w:val="18"/>
                              </w:rPr>
                            </w:pPr>
                            <w:r>
                              <w:rPr>
                                <w:rFonts w:ascii="Fujiyama-LightCondensed" w:hAnsi="Fujiyama-LightCondensed"/>
                                <w:szCs w:val="18"/>
                              </w:rPr>
                              <w:t>Département de la santé, des affaires sociales et de la culture</w:t>
                            </w:r>
                          </w:p>
                          <w:p w:rsidR="00CA548C" w:rsidRDefault="00CA548C" w:rsidP="00AD0D7D">
                            <w:pPr>
                              <w:pStyle w:val="DeptServNiv1"/>
                              <w:rPr>
                                <w:rFonts w:ascii="Fujiyama-LightCondensed" w:hAnsi="Fujiyama-LightCondensed"/>
                                <w:szCs w:val="18"/>
                              </w:rPr>
                            </w:pPr>
                            <w:r>
                              <w:rPr>
                                <w:rFonts w:ascii="Fujiyama-LightCondensed" w:hAnsi="Fujiyama-LightCondensed"/>
                                <w:szCs w:val="18"/>
                              </w:rPr>
                              <w:t>Service de protection des travailleurs et des relations du travail</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Listes Permanentes</w:t>
                            </w:r>
                          </w:p>
                          <w:p w:rsidR="00CA548C" w:rsidRPr="002E6CA7" w:rsidRDefault="00CA548C" w:rsidP="00AD0D7D">
                            <w:pPr>
                              <w:pStyle w:val="DeptServNiv1"/>
                              <w:rPr>
                                <w:lang w:val="de-CH"/>
                              </w:rPr>
                            </w:pP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Departement für Gesundheit, Soziales und Kultur</w:t>
                            </w: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Dienststelle für Arbeitnehmerschutz und Arbeitsverhältnisse</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Ständige Listen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C8AA2" id="Zone de texte 9" o:spid="_x0000_s1027" type="#_x0000_t202" style="position:absolute;left:0;text-align:left;margin-left:134.1pt;margin-top:27.2pt;width:310.95pt;height:94.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" filled="f" stroked="f" strokeweight="0">
                <v:textbox inset="0,0,0,0">
                  <w:txbxContent>
                    <w:p w:rsidR="00CA548C" w:rsidRDefault="00CA548C" w:rsidP="00AD0D7D">
                      <w:pPr>
                        <w:pStyle w:val="DeptServNiv1"/>
                        <w:rPr>
                          <w:rFonts w:ascii="Fujiyama-LightCondensed" w:hAnsi="Fujiyama-LightCondensed"/>
                          <w:szCs w:val="18"/>
                        </w:rPr>
                      </w:pPr>
                      <w:r>
                        <w:rPr>
                          <w:rFonts w:ascii="Fujiyama-LightCondensed" w:hAnsi="Fujiyama-LightCondensed"/>
                          <w:szCs w:val="18"/>
                        </w:rPr>
                        <w:t>Département de la santé, des affaires sociales et de la culture</w:t>
                      </w:r>
                    </w:p>
                    <w:p w:rsidR="00CA548C" w:rsidRDefault="00CA548C" w:rsidP="00AD0D7D">
                      <w:pPr>
                        <w:pStyle w:val="DeptServNiv1"/>
                        <w:rPr>
                          <w:rFonts w:ascii="Fujiyama-LightCondensed" w:hAnsi="Fujiyama-LightCondensed"/>
                          <w:szCs w:val="18"/>
                        </w:rPr>
                      </w:pPr>
                      <w:r>
                        <w:rPr>
                          <w:rFonts w:ascii="Fujiyama-LightCondensed" w:hAnsi="Fujiyama-LightCondensed"/>
                          <w:szCs w:val="18"/>
                        </w:rPr>
                        <w:t>Service de protection des travailleurs et des relations du travail</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Listes Permanentes</w:t>
                      </w:r>
                    </w:p>
                    <w:p w:rsidR="00CA548C" w:rsidRPr="002E6CA7" w:rsidRDefault="00CA548C" w:rsidP="00AD0D7D">
                      <w:pPr>
                        <w:pStyle w:val="DeptServNiv1"/>
                        <w:rPr>
                          <w:lang w:val="de-CH"/>
                        </w:rPr>
                      </w:pP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Departement für Gesundheit, Soziales und Kultur</w:t>
                      </w: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Dienststelle für Arbeitnehmerschutz und Arbeitsverhältnisse</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Ständige Listen</w:t>
                      </w:r>
                    </w:p>
                  </w:txbxContent>
                </v:textbox>
                <w10:wrap anchorx="page" anchory="page"/>
              </v:shape>
            </w:pict>
          </mc:Fallback>
        </mc:AlternateContent>
      </w:r>
      <w:r w:rsidR="00463DF8">
        <w:rPr>
          <w:rFonts w:ascii="Arial Narrow" w:eastAsia="Times New Roman" w:hAnsi="Arial Narrow" w:cs="Arial"/>
          <w:b/>
          <w:noProof/>
          <w:sz w:val="44"/>
          <w:szCs w:val="26"/>
          <w:lang w:eastAsia="fr-CH"/>
        </w:rPr>
        <w:object w:dxaOrig="1440" w:dyaOrig="1440">
          <v:shape id="_x0000_s1040" type="#_x0000_t75" style="position:absolute;left:0;text-align:left;margin-left:40.05pt;margin-top:27.6pt;width:87.2pt;height:80.55pt;z-index:251662336;visibility:visible;mso-wrap-edited:f;mso-position-horizontal-relative:page;mso-position-vertical-relative:page">
            <v:imagedata r:id="rId8" o:title=""/>
            <w10:wrap type="topAndBottom" anchorx="page" anchory="page"/>
          </v:shape>
          <o:OLEObject Type="Embed" ProgID="Word.Picture.8" ShapeID="_x0000_s1040" DrawAspect="Content" ObjectID="_1667204563" r:id="rId10"/>
        </w:object>
      </w:r>
      <w:r w:rsidRPr="00AD0D7D">
        <w:rPr>
          <w:rFonts w:ascii="Arial Narrow" w:eastAsia="Times New Roman" w:hAnsi="Arial Narrow" w:cs="Arial"/>
          <w:b/>
          <w:sz w:val="44"/>
          <w:szCs w:val="26"/>
          <w:lang w:val="fr-FR" w:eastAsia="fr-FR"/>
        </w:rPr>
        <w:t>CONTROLE PAR L’ADJUDICATEUR</w:t>
      </w:r>
    </w:p>
    <w:p w:rsidR="00AD0D7D" w:rsidRPr="00AD0D7D" w:rsidRDefault="00AD0D7D" w:rsidP="00A41DB7">
      <w:pPr>
        <w:tabs>
          <w:tab w:val="left" w:pos="1720"/>
        </w:tabs>
        <w:spacing w:before="120" w:line="240" w:lineRule="auto"/>
        <w:ind w:left="0" w:right="-567"/>
        <w:jc w:val="both"/>
        <w:rPr>
          <w:rFonts w:ascii="Arial Narrow" w:eastAsia="Times New Roman" w:hAnsi="Arial Narrow" w:cs="Arial"/>
          <w:b/>
          <w:sz w:val="24"/>
          <w:u w:val="single"/>
          <w:lang w:val="fr-FR" w:eastAsia="fr-FR"/>
        </w:rPr>
      </w:pPr>
      <w:r w:rsidRPr="00AD0D7D">
        <w:rPr>
          <w:rFonts w:ascii="Arial" w:eastAsia="Times New Roman" w:hAnsi="Arial" w:cs="Arial"/>
          <w:sz w:val="24"/>
          <w:lang w:val="fr-FR" w:eastAsia="fr-FR"/>
        </w:rPr>
        <w:t>Exigences sociales, économiques et professionnelles</w:t>
      </w:r>
    </w:p>
    <w:p w:rsidR="00AD0D7D" w:rsidRPr="00AD0D7D" w:rsidRDefault="00AD0D7D" w:rsidP="00A41DB7">
      <w:pPr>
        <w:spacing w:line="240" w:lineRule="auto"/>
        <w:ind w:left="708"/>
        <w:jc w:val="both"/>
        <w:rPr>
          <w:rFonts w:ascii="Arial" w:eastAsia="Times New Roman" w:hAnsi="Arial" w:cs="Arial"/>
          <w:b/>
          <w:color w:val="0000FF"/>
          <w:sz w:val="24"/>
          <w:szCs w:val="26"/>
          <w:lang w:val="fr-FR" w:eastAsia="fr-FR"/>
        </w:rPr>
      </w:pPr>
    </w:p>
    <w:p w:rsidR="00AD0D7D" w:rsidRPr="00AD0D7D" w:rsidRDefault="00AD0D7D" w:rsidP="00A41DB7">
      <w:pPr>
        <w:spacing w:line="240" w:lineRule="auto"/>
        <w:ind w:left="708"/>
        <w:jc w:val="both"/>
        <w:rPr>
          <w:rFonts w:ascii="Arial" w:eastAsia="Times New Roman" w:hAnsi="Arial" w:cs="Arial"/>
          <w:sz w:val="22"/>
          <w:szCs w:val="26"/>
          <w:lang w:val="fr-FR" w:eastAsia="fr-FR"/>
        </w:rPr>
      </w:pPr>
    </w:p>
    <w:p w:rsidR="00AD0D7D" w:rsidRPr="00AD0D7D" w:rsidRDefault="00AD0D7D" w:rsidP="00A41DB7">
      <w:pPr>
        <w:spacing w:line="240" w:lineRule="auto"/>
        <w:ind w:left="708"/>
        <w:jc w:val="both"/>
        <w:rPr>
          <w:rFonts w:ascii="Arial" w:eastAsia="Times New Roman" w:hAnsi="Arial" w:cs="Arial"/>
          <w:b/>
          <w:sz w:val="24"/>
          <w:szCs w:val="26"/>
          <w:lang w:val="fr-FR" w:eastAsia="fr-FR"/>
        </w:rPr>
      </w:pPr>
      <w:r w:rsidRPr="00AD0D7D">
        <w:rPr>
          <w:rFonts w:ascii="Arial" w:eastAsia="Times New Roman" w:hAnsi="Arial" w:cs="Arial"/>
          <w:b/>
          <w:color w:val="0000FF"/>
          <w:sz w:val="24"/>
          <w:szCs w:val="26"/>
          <w:lang w:val="fr-FR" w:eastAsia="fr-FR"/>
        </w:rPr>
        <w:t>Au stade de l’ouverture des offres</w:t>
      </w:r>
    </w:p>
    <w:p w:rsidR="00AD0D7D" w:rsidRPr="00AD0D7D" w:rsidRDefault="00AD0D7D" w:rsidP="00A41DB7">
      <w:pPr>
        <w:spacing w:before="120" w:line="240" w:lineRule="auto"/>
        <w:ind w:left="709"/>
        <w:jc w:val="both"/>
        <w:rPr>
          <w:rFonts w:ascii="Arial" w:eastAsia="Times New Roman" w:hAnsi="Arial" w:cs="Arial"/>
          <w:sz w:val="22"/>
          <w:szCs w:val="26"/>
          <w:lang w:val="fr-FR" w:eastAsia="fr-FR"/>
        </w:rPr>
      </w:pPr>
      <w:r w:rsidRPr="00AD0D7D">
        <w:rPr>
          <w:rFonts w:ascii="Arial" w:eastAsia="Times New Roman" w:hAnsi="Arial" w:cs="Arial"/>
          <w:sz w:val="22"/>
          <w:szCs w:val="26"/>
          <w:lang w:val="fr-FR" w:eastAsia="fr-FR"/>
        </w:rPr>
        <w:t>L’adjudicateur vérifiera que chaque soumissionnaire a bien utilisé le formulaire qui correspond à sa situation, soit :</w:t>
      </w:r>
    </w:p>
    <w:p w:rsidR="00AD0D7D" w:rsidRPr="00AD0D7D" w:rsidRDefault="00AD0D7D" w:rsidP="00A41DB7">
      <w:pPr>
        <w:spacing w:line="240" w:lineRule="auto"/>
        <w:ind w:left="708"/>
        <w:jc w:val="both"/>
        <w:rPr>
          <w:rFonts w:ascii="Arial" w:eastAsia="Times New Roman" w:hAnsi="Arial" w:cs="Arial"/>
          <w:sz w:val="22"/>
          <w:szCs w:val="26"/>
          <w:lang w:val="fr-FR" w:eastAsia="fr-FR"/>
        </w:rPr>
      </w:pPr>
    </w:p>
    <w:p w:rsidR="00AD0D7D" w:rsidRPr="00AD0D7D" w:rsidRDefault="00AD0D7D" w:rsidP="00A41DB7">
      <w:pPr>
        <w:spacing w:after="120" w:line="240" w:lineRule="auto"/>
        <w:ind w:left="709"/>
        <w:jc w:val="both"/>
        <w:rPr>
          <w:rFonts w:ascii="Arial" w:eastAsia="Times New Roman" w:hAnsi="Arial" w:cs="Arial"/>
          <w:szCs w:val="26"/>
          <w:lang w:val="fr-FR" w:eastAsia="fr-FR"/>
        </w:rPr>
      </w:pPr>
      <w:r w:rsidRPr="00AD0D7D">
        <w:rPr>
          <w:rFonts w:ascii="Arial" w:eastAsia="Times New Roman" w:hAnsi="Arial" w:cs="Arial"/>
          <w:b/>
          <w:szCs w:val="26"/>
          <w:lang w:val="fr-FR" w:eastAsia="fr-FR"/>
        </w:rPr>
        <w:t xml:space="preserve">- Le soumissionnaire qui a rempli le </w:t>
      </w:r>
      <w:r w:rsidRPr="00AD0D7D">
        <w:rPr>
          <w:rFonts w:ascii="Arial" w:eastAsia="Times New Roman" w:hAnsi="Arial" w:cs="Arial"/>
          <w:b/>
          <w:sz w:val="22"/>
          <w:szCs w:val="26"/>
          <w:u w:val="single"/>
          <w:lang w:val="fr-FR" w:eastAsia="fr-FR"/>
        </w:rPr>
        <w:t>formulaire A</w:t>
      </w:r>
      <w:r w:rsidRPr="00AD0D7D">
        <w:rPr>
          <w:rFonts w:ascii="Arial" w:eastAsia="Times New Roman" w:hAnsi="Arial" w:cs="Arial"/>
          <w:szCs w:val="26"/>
          <w:lang w:val="fr-FR" w:eastAsia="fr-FR"/>
        </w:rPr>
        <w:t xml:space="preserve"> doit impérativement figurer sur la liste permanente de la profession considérée =&gt; vérifier sur </w:t>
      </w:r>
      <w:r w:rsidRPr="00AD0D7D">
        <w:rPr>
          <w:rFonts w:ascii="Arial" w:eastAsia="Times New Roman" w:hAnsi="Arial" w:cs="Arial"/>
          <w:color w:val="0000FF"/>
          <w:lang w:eastAsia="fr-FR"/>
        </w:rPr>
        <w:t>www.vs.ch/ &gt; Marchés publics &gt; Listes permanentes</w:t>
      </w:r>
      <w:r w:rsidRPr="00AD0D7D">
        <w:rPr>
          <w:rFonts w:ascii="Arial" w:eastAsia="Times New Roman" w:hAnsi="Arial" w:cs="Arial"/>
          <w:color w:val="0000FF"/>
          <w:lang w:val="fr-FR" w:eastAsia="fr-FR"/>
        </w:rPr>
        <w:t>.</w:t>
      </w:r>
    </w:p>
    <w:p w:rsidR="00AD0D7D" w:rsidRPr="00AD0D7D" w:rsidRDefault="00AD0D7D" w:rsidP="00A41DB7">
      <w:pPr>
        <w:spacing w:line="240" w:lineRule="auto"/>
        <w:ind w:left="709"/>
        <w:jc w:val="both"/>
        <w:rPr>
          <w:rFonts w:ascii="Arial" w:eastAsia="Times New Roman" w:hAnsi="Arial" w:cs="Arial"/>
          <w:color w:val="000000"/>
          <w:lang w:val="fr-FR" w:eastAsia="fr-FR"/>
        </w:rPr>
      </w:pPr>
      <w:r w:rsidRPr="00AD0D7D">
        <w:rPr>
          <w:rFonts w:ascii="Arial" w:eastAsia="Times New Roman" w:hAnsi="Arial" w:cs="Arial"/>
          <w:color w:val="000000"/>
          <w:lang w:val="fr-FR" w:eastAsia="fr-FR"/>
        </w:rPr>
        <w:t xml:space="preserve">L’adjudicateur impartira au soumissionnaire un court délai (5 jours dès réception sont recommandés) pour compléter ou préciser son offre, </w:t>
      </w:r>
      <w:r w:rsidRPr="00AD0D7D">
        <w:rPr>
          <w:rFonts w:ascii="Arial" w:eastAsia="Times New Roman" w:hAnsi="Arial" w:cs="Arial"/>
          <w:b/>
          <w:color w:val="000000"/>
          <w:lang w:val="fr-FR" w:eastAsia="fr-FR"/>
        </w:rPr>
        <w:t>sous peine d’être exclu de la procédure d’adjudication</w:t>
      </w:r>
      <w:r w:rsidRPr="00AD0D7D">
        <w:rPr>
          <w:rFonts w:ascii="Arial" w:eastAsia="Times New Roman" w:hAnsi="Arial" w:cs="Arial"/>
          <w:color w:val="000000"/>
          <w:lang w:val="fr-FR" w:eastAsia="fr-FR"/>
        </w:rPr>
        <w:t xml:space="preserve"> :</w:t>
      </w:r>
    </w:p>
    <w:p w:rsidR="00AD0D7D" w:rsidRPr="00AD0D7D" w:rsidRDefault="00AD0D7D" w:rsidP="00F70CFC">
      <w:pPr>
        <w:numPr>
          <w:ilvl w:val="0"/>
          <w:numId w:val="4"/>
        </w:numPr>
        <w:spacing w:before="60" w:line="240" w:lineRule="auto"/>
        <w:ind w:left="851" w:hanging="142"/>
        <w:jc w:val="both"/>
        <w:rPr>
          <w:rFonts w:ascii="Arial" w:eastAsia="Times New Roman" w:hAnsi="Arial" w:cs="Arial"/>
          <w:color w:val="000000"/>
          <w:lang w:val="fr-FR" w:eastAsia="fr-FR"/>
        </w:rPr>
      </w:pPr>
      <w:proofErr w:type="gramStart"/>
      <w:r w:rsidRPr="00AD0D7D">
        <w:rPr>
          <w:rFonts w:ascii="Arial" w:eastAsia="Times New Roman" w:hAnsi="Arial" w:cs="Arial"/>
          <w:color w:val="000000"/>
          <w:lang w:val="fr-FR" w:eastAsia="fr-FR"/>
        </w:rPr>
        <w:t>s’il</w:t>
      </w:r>
      <w:proofErr w:type="gramEnd"/>
      <w:r w:rsidRPr="00AD0D7D">
        <w:rPr>
          <w:rFonts w:ascii="Arial" w:eastAsia="Times New Roman" w:hAnsi="Arial" w:cs="Arial"/>
          <w:color w:val="000000"/>
          <w:lang w:val="fr-FR" w:eastAsia="fr-FR"/>
        </w:rPr>
        <w:t xml:space="preserve"> ne figure pas sur la liste permanente correspondant aux travaux : l’adjudicateur exigera la production du formulaire B complété et accompagné de l’ensemble des annexes correspondantes;</w:t>
      </w:r>
    </w:p>
    <w:p w:rsidR="00AD0D7D" w:rsidRPr="00AD0D7D" w:rsidRDefault="00AD0D7D" w:rsidP="00F70CFC">
      <w:pPr>
        <w:numPr>
          <w:ilvl w:val="0"/>
          <w:numId w:val="4"/>
        </w:numPr>
        <w:spacing w:before="60" w:line="240" w:lineRule="auto"/>
        <w:ind w:left="851" w:hanging="142"/>
        <w:jc w:val="both"/>
        <w:rPr>
          <w:rFonts w:ascii="Arial" w:eastAsia="Times New Roman" w:hAnsi="Arial" w:cs="Arial"/>
          <w:color w:val="000000"/>
          <w:lang w:val="fr-FR" w:eastAsia="fr-FR"/>
        </w:rPr>
      </w:pPr>
      <w:proofErr w:type="gramStart"/>
      <w:r w:rsidRPr="00AD0D7D">
        <w:rPr>
          <w:rFonts w:ascii="Arial" w:eastAsia="Times New Roman" w:hAnsi="Arial" w:cs="Arial"/>
          <w:color w:val="000000"/>
          <w:lang w:val="fr-FR" w:eastAsia="fr-FR"/>
        </w:rPr>
        <w:t>si</w:t>
      </w:r>
      <w:proofErr w:type="gramEnd"/>
      <w:r w:rsidRPr="00AD0D7D">
        <w:rPr>
          <w:rFonts w:ascii="Arial" w:eastAsia="Times New Roman" w:hAnsi="Arial" w:cs="Arial"/>
          <w:color w:val="000000"/>
          <w:lang w:val="fr-FR" w:eastAsia="fr-FR"/>
        </w:rPr>
        <w:t xml:space="preserve"> une réponse, une mention, une signature ou une pièce manque;</w:t>
      </w:r>
    </w:p>
    <w:p w:rsidR="00AD0D7D" w:rsidRPr="00AD0D7D" w:rsidRDefault="00AD0D7D" w:rsidP="00F70CFC">
      <w:pPr>
        <w:numPr>
          <w:ilvl w:val="0"/>
          <w:numId w:val="4"/>
        </w:numPr>
        <w:spacing w:before="60" w:line="240" w:lineRule="auto"/>
        <w:ind w:left="851" w:hanging="142"/>
        <w:jc w:val="both"/>
        <w:rPr>
          <w:rFonts w:ascii="Arial" w:eastAsia="Times New Roman" w:hAnsi="Arial" w:cs="Arial"/>
          <w:color w:val="000000"/>
          <w:lang w:val="fr-FR" w:eastAsia="fr-FR"/>
        </w:rPr>
      </w:pPr>
      <w:proofErr w:type="gramStart"/>
      <w:r w:rsidRPr="00AD0D7D">
        <w:rPr>
          <w:rFonts w:ascii="Arial" w:eastAsia="Times New Roman" w:hAnsi="Arial" w:cs="Arial"/>
          <w:color w:val="000000"/>
          <w:lang w:val="fr-FR" w:eastAsia="fr-FR"/>
        </w:rPr>
        <w:t>si</w:t>
      </w:r>
      <w:proofErr w:type="gramEnd"/>
      <w:r w:rsidRPr="00AD0D7D">
        <w:rPr>
          <w:rFonts w:ascii="Arial" w:eastAsia="Times New Roman" w:hAnsi="Arial" w:cs="Arial"/>
          <w:color w:val="000000"/>
          <w:lang w:val="fr-FR" w:eastAsia="fr-FR"/>
        </w:rPr>
        <w:t xml:space="preserve"> une des réponses données est négative : les explications utiles doivent être fournies. </w:t>
      </w:r>
    </w:p>
    <w:p w:rsidR="00AD0D7D" w:rsidRPr="00AD0D7D" w:rsidRDefault="00AD0D7D" w:rsidP="00A41DB7">
      <w:pPr>
        <w:spacing w:before="240" w:line="240" w:lineRule="auto"/>
        <w:ind w:left="709" w:hanging="1"/>
        <w:jc w:val="both"/>
        <w:rPr>
          <w:rFonts w:ascii="Arial" w:eastAsia="Times New Roman" w:hAnsi="Arial" w:cs="Arial"/>
          <w:sz w:val="18"/>
          <w:szCs w:val="20"/>
          <w:lang w:val="fr-FR" w:eastAsia="fr-FR"/>
        </w:rPr>
      </w:pPr>
      <w:r w:rsidRPr="00AD0D7D">
        <w:rPr>
          <w:rFonts w:ascii="Arial" w:eastAsia="Times New Roman" w:hAnsi="Arial" w:cs="Arial"/>
          <w:sz w:val="18"/>
          <w:szCs w:val="20"/>
          <w:lang w:val="fr-FR" w:eastAsia="fr-FR"/>
        </w:rPr>
        <w:t>Sans réponse correspondant aux réquisits dans le délai imparti, le soumissionnaire sera exclu de la procédure.</w:t>
      </w:r>
    </w:p>
    <w:p w:rsidR="00AD0D7D" w:rsidRPr="00AD0D7D" w:rsidRDefault="00AD0D7D" w:rsidP="00A41DB7">
      <w:pPr>
        <w:spacing w:before="240" w:line="240" w:lineRule="auto"/>
        <w:ind w:left="709"/>
        <w:jc w:val="both"/>
        <w:rPr>
          <w:rFonts w:ascii="Arial" w:eastAsia="Times New Roman" w:hAnsi="Arial" w:cs="Arial"/>
          <w:lang w:val="fr-FR" w:eastAsia="fr-FR"/>
        </w:rPr>
      </w:pPr>
      <w:r w:rsidRPr="00AD0D7D">
        <w:rPr>
          <w:rFonts w:ascii="Arial" w:eastAsia="Times New Roman" w:hAnsi="Arial" w:cs="Arial"/>
          <w:b/>
          <w:szCs w:val="24"/>
          <w:lang w:val="fr-FR" w:eastAsia="fr-FR"/>
        </w:rPr>
        <w:t xml:space="preserve">- Le soumissionnaire qui a rempli le </w:t>
      </w:r>
      <w:r w:rsidRPr="00AD0D7D">
        <w:rPr>
          <w:rFonts w:ascii="Arial" w:eastAsia="Times New Roman" w:hAnsi="Arial" w:cs="Arial"/>
          <w:b/>
          <w:sz w:val="22"/>
          <w:szCs w:val="24"/>
          <w:u w:val="single"/>
          <w:lang w:val="fr-FR" w:eastAsia="fr-FR"/>
        </w:rPr>
        <w:t>formulaire B ou C</w:t>
      </w:r>
      <w:r w:rsidRPr="00AD0D7D">
        <w:rPr>
          <w:rFonts w:ascii="Arial" w:eastAsia="Times New Roman" w:hAnsi="Arial" w:cs="Arial"/>
          <w:b/>
          <w:sz w:val="22"/>
          <w:szCs w:val="24"/>
          <w:lang w:val="fr-FR" w:eastAsia="fr-FR"/>
        </w:rPr>
        <w:t xml:space="preserve"> </w:t>
      </w:r>
      <w:r w:rsidRPr="00AD0D7D">
        <w:rPr>
          <w:rFonts w:ascii="Arial" w:eastAsia="Times New Roman" w:hAnsi="Arial" w:cs="Arial"/>
          <w:lang w:val="fr-FR" w:eastAsia="fr-FR"/>
        </w:rPr>
        <w:t xml:space="preserve">doit impérativement avoir fourni l’ensemble des réponses (positives), pièces annexes et signatures requises, faute de quoi un </w:t>
      </w:r>
      <w:r w:rsidRPr="00AD0D7D">
        <w:rPr>
          <w:rFonts w:ascii="Arial" w:eastAsia="Times New Roman" w:hAnsi="Arial" w:cs="Arial"/>
          <w:color w:val="000000"/>
          <w:lang w:val="fr-FR" w:eastAsia="fr-FR"/>
        </w:rPr>
        <w:t>court délai (</w:t>
      </w:r>
      <w:r w:rsidR="004214BA">
        <w:rPr>
          <w:rFonts w:ascii="Arial" w:eastAsia="Times New Roman" w:hAnsi="Arial" w:cs="Arial"/>
          <w:color w:val="000000"/>
          <w:lang w:val="fr-FR" w:eastAsia="fr-FR"/>
        </w:rPr>
        <w:t>10</w:t>
      </w:r>
      <w:r w:rsidRPr="00AD0D7D">
        <w:rPr>
          <w:rFonts w:ascii="Arial" w:eastAsia="Times New Roman" w:hAnsi="Arial" w:cs="Arial"/>
          <w:color w:val="000000"/>
          <w:lang w:val="fr-FR" w:eastAsia="fr-FR"/>
        </w:rPr>
        <w:t xml:space="preserve"> jours dès réception sont recommandés) </w:t>
      </w:r>
      <w:r w:rsidRPr="00AD0D7D">
        <w:rPr>
          <w:rFonts w:ascii="Arial" w:eastAsia="Times New Roman" w:hAnsi="Arial" w:cs="Arial"/>
          <w:lang w:val="fr-FR" w:eastAsia="fr-FR"/>
        </w:rPr>
        <w:t>doit lui être imparti pour compléter ou préciser son formulaire,</w:t>
      </w:r>
      <w:r w:rsidRPr="00AD0D7D">
        <w:rPr>
          <w:rFonts w:ascii="Arial" w:eastAsia="Times New Roman" w:hAnsi="Arial" w:cs="Arial"/>
          <w:b/>
          <w:color w:val="000000"/>
          <w:lang w:val="fr-FR" w:eastAsia="fr-FR"/>
        </w:rPr>
        <w:t xml:space="preserve"> sous peine d’être exclu de la procédure d’adjudication</w:t>
      </w:r>
      <w:r w:rsidRPr="00AD0D7D">
        <w:rPr>
          <w:rFonts w:ascii="Arial" w:eastAsia="Times New Roman" w:hAnsi="Arial" w:cs="Arial"/>
          <w:lang w:val="fr-FR" w:eastAsia="fr-FR"/>
        </w:rPr>
        <w:t>.</w:t>
      </w:r>
    </w:p>
    <w:p w:rsidR="00AD0D7D" w:rsidRPr="00AD0D7D" w:rsidRDefault="00AD0D7D" w:rsidP="00A41DB7">
      <w:pPr>
        <w:spacing w:before="120" w:line="240" w:lineRule="auto"/>
        <w:ind w:left="709"/>
        <w:jc w:val="both"/>
        <w:rPr>
          <w:rFonts w:ascii="Arial" w:eastAsia="Times New Roman" w:hAnsi="Arial" w:cs="Arial"/>
          <w:lang w:val="fr-FR" w:eastAsia="fr-FR"/>
        </w:rPr>
      </w:pPr>
      <w:r w:rsidRPr="00AD0D7D">
        <w:rPr>
          <w:rFonts w:ascii="Arial" w:eastAsia="Times New Roman" w:hAnsi="Arial" w:cs="Arial"/>
          <w:lang w:val="fr-FR" w:eastAsia="fr-FR"/>
        </w:rPr>
        <w:t>En cas de besoin, la commission paritaire professionnelle compétente (valaisanne si une convention collective de travail étendue est applicable en Valais ou, si une telle convention existe au siège de l’entreprise, auprès de la commission paritaire du canton du siège [art. 5 LMI]) ou le Service de protection des travailleurs (contrat-type ou usages) peuvent être sollicités.</w:t>
      </w:r>
    </w:p>
    <w:p w:rsidR="00AD0D7D" w:rsidRPr="00AD0D7D" w:rsidRDefault="00AD0D7D" w:rsidP="00A41DB7">
      <w:pPr>
        <w:spacing w:before="120" w:line="240" w:lineRule="auto"/>
        <w:ind w:left="709"/>
        <w:jc w:val="both"/>
        <w:rPr>
          <w:rFonts w:ascii="Arial" w:eastAsia="Times New Roman" w:hAnsi="Arial" w:cs="Arial"/>
          <w:color w:val="000000"/>
          <w:sz w:val="18"/>
          <w:szCs w:val="20"/>
          <w:lang w:val="fr-FR" w:eastAsia="fr-FR"/>
        </w:rPr>
      </w:pPr>
    </w:p>
    <w:p w:rsidR="00AD0D7D" w:rsidRPr="00AD0D7D" w:rsidRDefault="00AD0D7D" w:rsidP="00A41DB7">
      <w:pPr>
        <w:spacing w:line="240" w:lineRule="auto"/>
        <w:ind w:left="708"/>
        <w:jc w:val="both"/>
        <w:rPr>
          <w:rFonts w:ascii="Arial" w:eastAsia="Times New Roman" w:hAnsi="Arial" w:cs="Arial"/>
          <w:sz w:val="22"/>
          <w:szCs w:val="26"/>
          <w:lang w:val="fr-FR" w:eastAsia="fr-FR"/>
        </w:rPr>
      </w:pPr>
      <w:r w:rsidRPr="00AD0D7D">
        <w:rPr>
          <w:rFonts w:ascii="Arial" w:eastAsia="Times New Roman" w:hAnsi="Arial" w:cs="Arial"/>
          <w:b/>
          <w:color w:val="0000FF"/>
          <w:sz w:val="24"/>
          <w:szCs w:val="24"/>
          <w:lang w:val="fr-FR" w:eastAsia="fr-FR"/>
        </w:rPr>
        <w:t xml:space="preserve">Dès qu’un soumissionnaire est pressenti en tant qu’adjudicataire </w:t>
      </w:r>
    </w:p>
    <w:p w:rsidR="00AD0D7D" w:rsidRPr="00AD0D7D" w:rsidRDefault="00AD0D7D" w:rsidP="00A41DB7">
      <w:pPr>
        <w:spacing w:line="240" w:lineRule="auto"/>
        <w:ind w:left="708"/>
        <w:jc w:val="both"/>
        <w:rPr>
          <w:rFonts w:ascii="Arial" w:eastAsia="Times New Roman" w:hAnsi="Arial" w:cs="Arial"/>
          <w:szCs w:val="26"/>
          <w:lang w:val="fr-FR" w:eastAsia="fr-FR"/>
        </w:rPr>
      </w:pPr>
      <w:r w:rsidRPr="00AD0D7D">
        <w:rPr>
          <w:rFonts w:ascii="Arial" w:eastAsia="Times New Roman" w:hAnsi="Arial" w:cs="Arial"/>
          <w:szCs w:val="26"/>
          <w:lang w:val="fr-FR" w:eastAsia="fr-FR"/>
        </w:rPr>
        <w:t>(</w:t>
      </w:r>
      <w:proofErr w:type="gramStart"/>
      <w:r w:rsidRPr="00AD0D7D">
        <w:rPr>
          <w:rFonts w:ascii="Arial" w:eastAsia="Times New Roman" w:hAnsi="Arial" w:cs="Arial"/>
          <w:szCs w:val="26"/>
          <w:lang w:val="fr-FR" w:eastAsia="fr-FR"/>
        </w:rPr>
        <w:t>après</w:t>
      </w:r>
      <w:proofErr w:type="gramEnd"/>
      <w:r w:rsidRPr="00AD0D7D">
        <w:rPr>
          <w:rFonts w:ascii="Arial" w:eastAsia="Times New Roman" w:hAnsi="Arial" w:cs="Arial"/>
          <w:szCs w:val="26"/>
          <w:lang w:val="fr-FR" w:eastAsia="fr-FR"/>
        </w:rPr>
        <w:t xml:space="preserve"> évaluation des offres)</w:t>
      </w:r>
    </w:p>
    <w:p w:rsidR="00AD0D7D" w:rsidRPr="00AD0D7D" w:rsidRDefault="00AD0D7D" w:rsidP="00A41DB7">
      <w:pPr>
        <w:spacing w:line="240" w:lineRule="auto"/>
        <w:ind w:left="708"/>
        <w:jc w:val="both"/>
        <w:rPr>
          <w:rFonts w:ascii="Arial" w:eastAsia="Times New Roman" w:hAnsi="Arial" w:cs="Arial"/>
          <w:szCs w:val="26"/>
          <w:lang w:val="fr-FR" w:eastAsia="fr-FR"/>
        </w:rPr>
      </w:pPr>
    </w:p>
    <w:p w:rsidR="00AD0D7D" w:rsidRPr="00AD0D7D" w:rsidRDefault="00AD0D7D" w:rsidP="00A41DB7">
      <w:pPr>
        <w:spacing w:line="240" w:lineRule="auto"/>
        <w:ind w:left="708"/>
        <w:jc w:val="both"/>
        <w:rPr>
          <w:rFonts w:ascii="Arial" w:eastAsia="Times New Roman" w:hAnsi="Arial" w:cs="Arial"/>
          <w:szCs w:val="26"/>
          <w:lang w:val="fr-FR" w:eastAsia="fr-FR"/>
        </w:rPr>
      </w:pPr>
      <w:r w:rsidRPr="00AD0D7D">
        <w:rPr>
          <w:rFonts w:ascii="Arial" w:eastAsia="Times New Roman" w:hAnsi="Arial" w:cs="Arial"/>
          <w:szCs w:val="26"/>
          <w:lang w:val="fr-FR" w:eastAsia="fr-FR"/>
        </w:rPr>
        <w:t>L’adjudicateur vérifiera que l’offre contient :</w:t>
      </w:r>
    </w:p>
    <w:p w:rsidR="00AD0D7D" w:rsidRPr="00AD0D7D" w:rsidRDefault="00AD0D7D" w:rsidP="00F70CFC">
      <w:pPr>
        <w:numPr>
          <w:ilvl w:val="0"/>
          <w:numId w:val="5"/>
        </w:numPr>
        <w:spacing w:before="60" w:line="240" w:lineRule="auto"/>
        <w:ind w:left="993" w:hanging="284"/>
        <w:jc w:val="both"/>
        <w:rPr>
          <w:rFonts w:ascii="Arial" w:eastAsia="Times New Roman" w:hAnsi="Arial" w:cs="Arial"/>
          <w:lang w:val="fr-FR" w:eastAsia="fr-FR"/>
        </w:rPr>
      </w:pPr>
      <w:proofErr w:type="gramStart"/>
      <w:r w:rsidRPr="00AD0D7D">
        <w:rPr>
          <w:rFonts w:ascii="Arial" w:eastAsia="Times New Roman" w:hAnsi="Arial" w:cs="Arial"/>
          <w:lang w:val="fr-FR" w:eastAsia="fr-FR"/>
        </w:rPr>
        <w:t>les</w:t>
      </w:r>
      <w:proofErr w:type="gramEnd"/>
      <w:r w:rsidRPr="00AD0D7D">
        <w:rPr>
          <w:rFonts w:ascii="Arial" w:eastAsia="Times New Roman" w:hAnsi="Arial" w:cs="Arial"/>
          <w:lang w:val="fr-FR" w:eastAsia="fr-FR"/>
        </w:rPr>
        <w:t xml:space="preserve"> attestations des caisses sociales (AVS/AI/APG-AC-AF-LAA-LPP-perte gain maladie);</w:t>
      </w:r>
    </w:p>
    <w:p w:rsidR="00AD0D7D" w:rsidRPr="00AD0D7D" w:rsidRDefault="00AD0D7D" w:rsidP="00F70CFC">
      <w:pPr>
        <w:numPr>
          <w:ilvl w:val="0"/>
          <w:numId w:val="5"/>
        </w:numPr>
        <w:spacing w:before="60" w:line="240" w:lineRule="auto"/>
        <w:ind w:left="993" w:hanging="284"/>
        <w:jc w:val="both"/>
        <w:rPr>
          <w:rFonts w:ascii="Arial" w:eastAsia="Times New Roman" w:hAnsi="Arial" w:cs="Arial"/>
          <w:color w:val="000000"/>
          <w:lang w:val="fr-FR" w:eastAsia="fr-FR"/>
        </w:rPr>
      </w:pPr>
      <w:proofErr w:type="gramStart"/>
      <w:r w:rsidRPr="00AD0D7D">
        <w:rPr>
          <w:rFonts w:ascii="Arial" w:eastAsia="Times New Roman" w:hAnsi="Arial" w:cs="Arial"/>
          <w:lang w:val="fr-FR" w:eastAsia="fr-FR"/>
        </w:rPr>
        <w:t>un</w:t>
      </w:r>
      <w:proofErr w:type="gramEnd"/>
      <w:r w:rsidRPr="00AD0D7D">
        <w:rPr>
          <w:rFonts w:ascii="Arial" w:eastAsia="Times New Roman" w:hAnsi="Arial" w:cs="Arial"/>
          <w:lang w:val="fr-FR" w:eastAsia="fr-FR"/>
        </w:rPr>
        <w:t xml:space="preserve"> extrait de l’Office des poursuites et</w:t>
      </w:r>
      <w:r w:rsidRPr="00AD0D7D">
        <w:rPr>
          <w:rFonts w:ascii="Arial" w:eastAsia="Times New Roman" w:hAnsi="Arial" w:cs="Arial"/>
          <w:color w:val="000000"/>
          <w:lang w:val="fr-FR" w:eastAsia="fr-FR"/>
        </w:rPr>
        <w:t xml:space="preserve"> faillites (valable depuis moins de 3 mois) attestant la solvabilité de l’entreprise ou du bureau;</w:t>
      </w:r>
    </w:p>
    <w:p w:rsidR="00AD0D7D" w:rsidRPr="00AD0D7D" w:rsidRDefault="00AD0D7D" w:rsidP="00F70CFC">
      <w:pPr>
        <w:numPr>
          <w:ilvl w:val="0"/>
          <w:numId w:val="5"/>
        </w:numPr>
        <w:spacing w:before="60" w:line="240" w:lineRule="auto"/>
        <w:ind w:left="993" w:hanging="284"/>
        <w:jc w:val="both"/>
        <w:rPr>
          <w:rFonts w:ascii="Arial" w:eastAsia="Times New Roman" w:hAnsi="Arial" w:cs="Arial"/>
          <w:color w:val="000000"/>
          <w:lang w:val="fr-FR" w:eastAsia="fr-FR"/>
        </w:rPr>
      </w:pPr>
      <w:proofErr w:type="gramStart"/>
      <w:r w:rsidRPr="00AD0D7D">
        <w:rPr>
          <w:rFonts w:ascii="Arial" w:eastAsia="Times New Roman" w:hAnsi="Arial" w:cs="Arial"/>
          <w:color w:val="000000"/>
          <w:lang w:val="fr-FR" w:eastAsia="fr-FR"/>
        </w:rPr>
        <w:t>les</w:t>
      </w:r>
      <w:proofErr w:type="gramEnd"/>
      <w:r w:rsidRPr="00AD0D7D">
        <w:rPr>
          <w:rFonts w:ascii="Arial" w:eastAsia="Times New Roman" w:hAnsi="Arial" w:cs="Arial"/>
          <w:color w:val="000000"/>
          <w:lang w:val="fr-FR" w:eastAsia="fr-FR"/>
        </w:rPr>
        <w:t xml:space="preserve"> attestations certifiant qu’ont été payés, à la date de remise de l’offre, les impôts fédéraux, cantonaux et communaux jusqu’à la dernière date d’échéance;</w:t>
      </w:r>
    </w:p>
    <w:p w:rsidR="00AD0D7D" w:rsidRPr="00AD0D7D" w:rsidRDefault="00AD0D7D" w:rsidP="00F70CFC">
      <w:pPr>
        <w:numPr>
          <w:ilvl w:val="0"/>
          <w:numId w:val="5"/>
        </w:numPr>
        <w:spacing w:before="60" w:line="240" w:lineRule="auto"/>
        <w:ind w:left="993" w:hanging="284"/>
        <w:jc w:val="both"/>
        <w:rPr>
          <w:rFonts w:ascii="Arial" w:eastAsia="Times New Roman" w:hAnsi="Arial" w:cs="Arial"/>
          <w:lang w:val="fr-FR" w:eastAsia="fr-FR"/>
        </w:rPr>
      </w:pPr>
      <w:proofErr w:type="gramStart"/>
      <w:r w:rsidRPr="00AD0D7D">
        <w:rPr>
          <w:rFonts w:ascii="Arial" w:eastAsia="Times New Roman" w:hAnsi="Arial" w:cs="Arial"/>
          <w:lang w:val="fr-FR" w:eastAsia="fr-FR"/>
        </w:rPr>
        <w:t>les</w:t>
      </w:r>
      <w:proofErr w:type="gramEnd"/>
      <w:r w:rsidRPr="00AD0D7D">
        <w:rPr>
          <w:rFonts w:ascii="Arial" w:eastAsia="Times New Roman" w:hAnsi="Arial" w:cs="Arial"/>
          <w:lang w:val="fr-FR" w:eastAsia="fr-FR"/>
        </w:rPr>
        <w:t xml:space="preserve"> preuves relatives aux critères d’aptitudes éventuellement requis par le soumissionnaire dans l’appel d’offres (art. 12 al. 1 et Annexe a </w:t>
      </w:r>
      <w:proofErr w:type="spellStart"/>
      <w:r w:rsidRPr="00AD0D7D">
        <w:rPr>
          <w:rFonts w:ascii="Arial" w:eastAsia="Times New Roman" w:hAnsi="Arial" w:cs="Arial"/>
          <w:lang w:val="fr-FR" w:eastAsia="fr-FR"/>
        </w:rPr>
        <w:t>OcMP</w:t>
      </w:r>
      <w:proofErr w:type="spellEnd"/>
      <w:r w:rsidRPr="00AD0D7D">
        <w:rPr>
          <w:rFonts w:ascii="Arial" w:eastAsia="Times New Roman" w:hAnsi="Arial" w:cs="Arial"/>
          <w:lang w:val="fr-FR" w:eastAsia="fr-FR"/>
        </w:rPr>
        <w:t>).</w:t>
      </w:r>
    </w:p>
    <w:p w:rsidR="00AD0D7D" w:rsidRPr="00AD0D7D" w:rsidRDefault="00AD0D7D" w:rsidP="00A41DB7">
      <w:pPr>
        <w:spacing w:line="240" w:lineRule="auto"/>
        <w:ind w:left="708"/>
        <w:jc w:val="both"/>
        <w:rPr>
          <w:rFonts w:ascii="Arial" w:eastAsia="Times New Roman" w:hAnsi="Arial" w:cs="Arial"/>
          <w:szCs w:val="26"/>
          <w:lang w:val="fr-FR" w:eastAsia="fr-FR"/>
        </w:rPr>
      </w:pPr>
    </w:p>
    <w:p w:rsidR="00AD0D7D" w:rsidRPr="00AD0D7D" w:rsidRDefault="00AD0D7D" w:rsidP="00A41DB7">
      <w:pPr>
        <w:spacing w:line="240" w:lineRule="auto"/>
        <w:ind w:left="708"/>
        <w:jc w:val="both"/>
        <w:rPr>
          <w:rFonts w:ascii="Arial" w:eastAsia="Times New Roman" w:hAnsi="Arial" w:cs="Arial"/>
          <w:b/>
          <w:color w:val="0000FF"/>
          <w:szCs w:val="24"/>
          <w:lang w:val="fr-FR" w:eastAsia="fr-FR"/>
        </w:rPr>
      </w:pPr>
      <w:r w:rsidRPr="00AD0D7D">
        <w:rPr>
          <w:rFonts w:ascii="Arial" w:eastAsia="Times New Roman" w:hAnsi="Arial" w:cs="Arial"/>
          <w:szCs w:val="26"/>
          <w:lang w:val="fr-FR" w:eastAsia="fr-FR"/>
        </w:rPr>
        <w:t xml:space="preserve">L’adjudicateur veillera à requérir les pièces manquantes ou non encore fournies (notamment par les entreprises et bureaux figurant sur la liste permanente) dans un court délai </w:t>
      </w:r>
      <w:r w:rsidRPr="00AD0D7D">
        <w:rPr>
          <w:rFonts w:ascii="Arial" w:eastAsia="Times New Roman" w:hAnsi="Arial" w:cs="Arial"/>
          <w:color w:val="000000"/>
          <w:lang w:val="fr-FR" w:eastAsia="fr-FR"/>
        </w:rPr>
        <w:t>(5 jours dès réception sont recommandés</w:t>
      </w:r>
      <w:proofErr w:type="gramStart"/>
      <w:r w:rsidRPr="00AD0D7D">
        <w:rPr>
          <w:rFonts w:ascii="Arial" w:eastAsia="Times New Roman" w:hAnsi="Arial" w:cs="Arial"/>
          <w:color w:val="000000"/>
          <w:lang w:val="fr-FR" w:eastAsia="fr-FR"/>
        </w:rPr>
        <w:t>) </w:t>
      </w:r>
      <w:r w:rsidRPr="00AD0D7D">
        <w:rPr>
          <w:rFonts w:ascii="Arial" w:eastAsia="Times New Roman" w:hAnsi="Arial" w:cs="Arial"/>
          <w:szCs w:val="26"/>
          <w:lang w:val="fr-FR" w:eastAsia="fr-FR"/>
        </w:rPr>
        <w:t>.</w:t>
      </w:r>
      <w:proofErr w:type="gramEnd"/>
    </w:p>
    <w:p w:rsidR="00AD0D7D" w:rsidRPr="00AD0D7D" w:rsidRDefault="00AD0D7D" w:rsidP="00A41DB7">
      <w:pPr>
        <w:spacing w:before="120" w:line="240" w:lineRule="auto"/>
        <w:ind w:left="709"/>
        <w:jc w:val="both"/>
        <w:rPr>
          <w:rFonts w:ascii="Arial" w:eastAsia="Times New Roman" w:hAnsi="Arial" w:cs="Arial"/>
          <w:szCs w:val="24"/>
          <w:lang w:val="fr-FR" w:eastAsia="fr-FR"/>
        </w:rPr>
      </w:pPr>
      <w:r w:rsidRPr="00AD0D7D">
        <w:rPr>
          <w:rFonts w:ascii="Arial" w:eastAsia="Times New Roman" w:hAnsi="Arial" w:cs="Arial"/>
          <w:szCs w:val="24"/>
          <w:lang w:val="fr-FR" w:eastAsia="fr-FR"/>
        </w:rPr>
        <w:t>Sans réponse (satisfaisante) dans le délai imparti, le soumissionnaire doit être exclu de la procédure au profit du vient ensuite (selon grille d’adjudication), lequel devra répondre aux mêmes exigences.</w:t>
      </w:r>
    </w:p>
    <w:p w:rsidR="00AD0D7D" w:rsidRPr="00AD0D7D" w:rsidRDefault="00AD0D7D" w:rsidP="00A41DB7">
      <w:pPr>
        <w:spacing w:before="120" w:line="240" w:lineRule="auto"/>
        <w:ind w:left="709"/>
        <w:jc w:val="both"/>
        <w:rPr>
          <w:rFonts w:ascii="Arial" w:eastAsia="Times New Roman" w:hAnsi="Arial" w:cs="Arial"/>
          <w:szCs w:val="24"/>
          <w:lang w:val="fr-FR" w:eastAsia="fr-FR"/>
        </w:rPr>
      </w:pPr>
      <w:r w:rsidRPr="00AD0D7D">
        <w:rPr>
          <w:rFonts w:ascii="Arial" w:eastAsia="Times New Roman" w:hAnsi="Arial" w:cs="Arial"/>
          <w:color w:val="000000"/>
          <w:lang w:val="fr-FR" w:eastAsia="fr-FR"/>
        </w:rPr>
        <w:t>En cas de besoin, la commission paritaire professionnelle compétente ou le Service de protection des travailleurs peuvent être sollicités par l’adjudicateur (idem supra).</w:t>
      </w:r>
    </w:p>
    <w:p w:rsidR="00AD0D7D" w:rsidRPr="00AD0D7D" w:rsidRDefault="00AD0D7D" w:rsidP="00A41DB7">
      <w:pPr>
        <w:spacing w:before="360" w:after="120" w:line="240" w:lineRule="auto"/>
        <w:ind w:left="0" w:right="425"/>
        <w:jc w:val="both"/>
        <w:rPr>
          <w:rFonts w:ascii="Arial Narrow" w:eastAsia="Times New Roman" w:hAnsi="Arial Narrow" w:cs="Arial"/>
          <w:b/>
          <w:sz w:val="32"/>
          <w:szCs w:val="32"/>
          <w:u w:val="single"/>
          <w:lang w:val="fr-FR" w:eastAsia="fr-FR"/>
        </w:rPr>
      </w:pPr>
      <w:r w:rsidRPr="00AD0D7D">
        <w:rPr>
          <w:rFonts w:ascii="Arial" w:eastAsia="Times New Roman" w:hAnsi="Arial" w:cs="Arial"/>
          <w:color w:val="000000"/>
          <w:lang w:val="fr-FR" w:eastAsia="fr-FR"/>
        </w:rPr>
        <w:br w:type="page"/>
      </w:r>
      <w:proofErr w:type="gramStart"/>
      <w:r w:rsidRPr="00AD0D7D">
        <w:rPr>
          <w:rFonts w:ascii="Arial Narrow" w:eastAsia="Times New Roman" w:hAnsi="Arial Narrow" w:cs="Arial"/>
          <w:b/>
          <w:sz w:val="36"/>
          <w:szCs w:val="32"/>
          <w:u w:val="single"/>
          <w:lang w:val="fr-FR" w:eastAsia="fr-FR"/>
        </w:rPr>
        <w:lastRenderedPageBreak/>
        <w:t xml:space="preserve">FORMULAIRE  </w:t>
      </w:r>
      <w:r w:rsidRPr="00AD0D7D">
        <w:rPr>
          <w:rFonts w:ascii="Arial Narrow" w:eastAsia="Times New Roman" w:hAnsi="Arial Narrow" w:cs="Arial"/>
          <w:b/>
          <w:sz w:val="40"/>
          <w:szCs w:val="36"/>
          <w:u w:val="single"/>
          <w:lang w:val="fr-FR" w:eastAsia="fr-FR"/>
        </w:rPr>
        <w:t>A</w:t>
      </w:r>
      <w:proofErr w:type="gramEnd"/>
    </w:p>
    <w:p w:rsidR="00AD0D7D" w:rsidRPr="00AD0D7D" w:rsidRDefault="00AD0D7D" w:rsidP="00A41DB7">
      <w:pPr>
        <w:spacing w:before="120" w:line="240" w:lineRule="auto"/>
        <w:ind w:left="0" w:right="425"/>
        <w:jc w:val="both"/>
        <w:rPr>
          <w:rFonts w:ascii="Arial" w:eastAsia="Times New Roman" w:hAnsi="Arial" w:cs="Arial"/>
          <w:b/>
          <w:sz w:val="24"/>
          <w:szCs w:val="32"/>
          <w:lang w:val="fr-FR" w:eastAsia="fr-FR"/>
        </w:rPr>
      </w:pPr>
      <w:r>
        <w:rPr>
          <w:rFonts w:ascii="Arial Narrow" w:eastAsia="Times New Roman" w:hAnsi="Arial Narrow" w:cs="Arial"/>
          <w:b/>
          <w:noProof/>
          <w:sz w:val="36"/>
          <w:szCs w:val="32"/>
          <w:u w:val="single"/>
          <w:lang w:eastAsia="fr-CH"/>
        </w:rPr>
        <mc:AlternateContent>
          <mc:Choice Requires="wps">
            <w:drawing>
              <wp:anchor distT="0" distB="0" distL="114300" distR="114300" simplePos="0" relativeHeight="251666432" behindDoc="0" locked="0" layoutInCell="1" allowOverlap="1" wp14:anchorId="44E1784F" wp14:editId="18D15248">
                <wp:simplePos x="0" y="0"/>
                <wp:positionH relativeFrom="page">
                  <wp:posOffset>1765935</wp:posOffset>
                </wp:positionH>
                <wp:positionV relativeFrom="page">
                  <wp:posOffset>345440</wp:posOffset>
                </wp:positionV>
                <wp:extent cx="3949065" cy="1194435"/>
                <wp:effectExtent l="3810" t="2540" r="0" b="3175"/>
                <wp:wrapNone/>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065" cy="1194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CA548C" w:rsidRDefault="00CA548C" w:rsidP="00AD0D7D">
                            <w:pPr>
                              <w:pStyle w:val="DeptServNiv1"/>
                              <w:rPr>
                                <w:rFonts w:ascii="Fujiyama-LightCondensed" w:hAnsi="Fujiyama-LightCondensed"/>
                                <w:szCs w:val="18"/>
                              </w:rPr>
                            </w:pPr>
                            <w:r>
                              <w:rPr>
                                <w:rFonts w:ascii="Fujiyama-LightCondensed" w:hAnsi="Fujiyama-LightCondensed"/>
                                <w:szCs w:val="18"/>
                              </w:rPr>
                              <w:t>Département de la santé, des affaires sociales et de la culture</w:t>
                            </w:r>
                          </w:p>
                          <w:p w:rsidR="00CA548C" w:rsidRDefault="00CA548C" w:rsidP="00AD0D7D">
                            <w:pPr>
                              <w:pStyle w:val="DeptServNiv1"/>
                              <w:rPr>
                                <w:rFonts w:ascii="Fujiyama-LightCondensed" w:hAnsi="Fujiyama-LightCondensed"/>
                                <w:szCs w:val="18"/>
                              </w:rPr>
                            </w:pPr>
                            <w:r>
                              <w:rPr>
                                <w:rFonts w:ascii="Fujiyama-LightCondensed" w:hAnsi="Fujiyama-LightCondensed"/>
                                <w:szCs w:val="18"/>
                              </w:rPr>
                              <w:t>Service de protection des travailleurs et des relations du travail</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Listes Permanentes</w:t>
                            </w:r>
                          </w:p>
                          <w:p w:rsidR="00CA548C" w:rsidRPr="002E6CA7" w:rsidRDefault="00CA548C" w:rsidP="00AD0D7D">
                            <w:pPr>
                              <w:pStyle w:val="DeptServNiv1"/>
                              <w:rPr>
                                <w:lang w:val="de-CH"/>
                              </w:rPr>
                            </w:pP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Departement für Gesundheit, Soziales und Kultur</w:t>
                            </w: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Dienststelle für Arbeitnehmerschutz und Arbeitsverhältnisse</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Ständige Listen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E1784F" id="Zone de texte 8" o:spid="_x0000_s1028" type="#_x0000_t202" style="position:absolute;left:0;text-align:left;margin-left:139.05pt;margin-top:27.2pt;width:310.95pt;height:94.0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" filled="f" stroked="f" strokeweight="0">
                <v:textbox inset="0,0,0,0">
                  <w:txbxContent>
                    <w:p w:rsidR="00CA548C" w:rsidRDefault="00CA548C" w:rsidP="00AD0D7D">
                      <w:pPr>
                        <w:pStyle w:val="DeptServNiv1"/>
                        <w:rPr>
                          <w:rFonts w:ascii="Fujiyama-LightCondensed" w:hAnsi="Fujiyama-LightCondensed"/>
                          <w:szCs w:val="18"/>
                        </w:rPr>
                      </w:pPr>
                      <w:r>
                        <w:rPr>
                          <w:rFonts w:ascii="Fujiyama-LightCondensed" w:hAnsi="Fujiyama-LightCondensed"/>
                          <w:szCs w:val="18"/>
                        </w:rPr>
                        <w:t>Département de la santé, des affaires sociales et de la culture</w:t>
                      </w:r>
                    </w:p>
                    <w:p w:rsidR="00CA548C" w:rsidRDefault="00CA548C" w:rsidP="00AD0D7D">
                      <w:pPr>
                        <w:pStyle w:val="DeptServNiv1"/>
                        <w:rPr>
                          <w:rFonts w:ascii="Fujiyama-LightCondensed" w:hAnsi="Fujiyama-LightCondensed"/>
                          <w:szCs w:val="18"/>
                        </w:rPr>
                      </w:pPr>
                      <w:r>
                        <w:rPr>
                          <w:rFonts w:ascii="Fujiyama-LightCondensed" w:hAnsi="Fujiyama-LightCondensed"/>
                          <w:szCs w:val="18"/>
                        </w:rPr>
                        <w:t>Service de protection des travailleurs et des relations du travail</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Listes Permanentes</w:t>
                      </w:r>
                    </w:p>
                    <w:p w:rsidR="00CA548C" w:rsidRPr="002E6CA7" w:rsidRDefault="00CA548C" w:rsidP="00AD0D7D">
                      <w:pPr>
                        <w:pStyle w:val="DeptServNiv1"/>
                        <w:rPr>
                          <w:lang w:val="de-CH"/>
                        </w:rPr>
                      </w:pP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Departement für Gesundheit, Soziales und Kultur</w:t>
                      </w: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Dienststelle für Arbeitnehmerschutz und Arbeitsverhältnisse</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Ständige Listen</w:t>
                      </w:r>
                    </w:p>
                  </w:txbxContent>
                </v:textbox>
                <w10:wrap anchorx="page" anchory="page"/>
              </v:shape>
            </w:pict>
          </mc:Fallback>
        </mc:AlternateContent>
      </w:r>
      <w:r w:rsidR="00463DF8">
        <w:rPr>
          <w:rFonts w:ascii="Arial Narrow" w:eastAsia="Times New Roman" w:hAnsi="Arial Narrow" w:cs="Arial"/>
          <w:b/>
          <w:noProof/>
          <w:sz w:val="36"/>
          <w:szCs w:val="32"/>
          <w:u w:val="single"/>
          <w:lang w:eastAsia="fr-CH"/>
        </w:rPr>
        <w:object w:dxaOrig="1440" w:dyaOrig="1440">
          <v:shape id="_x0000_s1037" type="#_x0000_t75" style="position:absolute;left:0;text-align:left;margin-left:43pt;margin-top:27.2pt;width:87.05pt;height:80.6pt;z-index:251659264;visibility:visible;mso-wrap-edited:f;mso-position-horizontal-relative:page;mso-position-vertical-relative:page">
            <v:imagedata r:id="rId11" o:title=""/>
            <w10:wrap type="topAndBottom" anchorx="page" anchory="page"/>
          </v:shape>
          <o:OLEObject Type="Embed" ProgID="Word.Picture.8" ShapeID="_x0000_s1037" DrawAspect="Content" ObjectID="_1667204564" r:id="rId12"/>
        </w:object>
      </w:r>
      <w:r w:rsidRPr="00AD0D7D">
        <w:rPr>
          <w:rFonts w:ascii="Arial" w:eastAsia="Times New Roman" w:hAnsi="Arial" w:cs="Arial"/>
          <w:b/>
          <w:sz w:val="24"/>
          <w:szCs w:val="32"/>
          <w:lang w:val="fr-FR" w:eastAsia="fr-FR"/>
        </w:rPr>
        <w:t xml:space="preserve">SOUMISSIONNAIRE INSCRIT SUR LA OU LES </w:t>
      </w:r>
    </w:p>
    <w:p w:rsidR="00AD0D7D" w:rsidRPr="00AD0D7D" w:rsidRDefault="00AD0D7D" w:rsidP="00A41DB7">
      <w:pPr>
        <w:spacing w:line="240" w:lineRule="auto"/>
        <w:ind w:left="0" w:right="425"/>
        <w:jc w:val="both"/>
        <w:rPr>
          <w:rFonts w:ascii="Arial" w:eastAsia="Times New Roman" w:hAnsi="Arial" w:cs="Arial"/>
          <w:b/>
          <w:sz w:val="32"/>
          <w:szCs w:val="32"/>
          <w:lang w:val="fr-FR" w:eastAsia="fr-FR"/>
        </w:rPr>
      </w:pPr>
      <w:r w:rsidRPr="00AD0D7D">
        <w:rPr>
          <w:rFonts w:ascii="Arial" w:eastAsia="Times New Roman" w:hAnsi="Arial" w:cs="Arial"/>
          <w:b/>
          <w:sz w:val="24"/>
          <w:szCs w:val="32"/>
          <w:lang w:val="fr-FR" w:eastAsia="fr-FR"/>
        </w:rPr>
        <w:t>LISTES PERMANENTES CONCERNEES</w:t>
      </w:r>
    </w:p>
    <w:p w:rsidR="00AD0D7D" w:rsidRPr="00AD0D7D" w:rsidRDefault="00AD0D7D" w:rsidP="00A41DB7">
      <w:pPr>
        <w:spacing w:line="240" w:lineRule="auto"/>
        <w:ind w:left="0" w:right="425"/>
        <w:jc w:val="both"/>
        <w:rPr>
          <w:rFonts w:ascii="Arial" w:eastAsia="Times New Roman" w:hAnsi="Arial" w:cs="Arial"/>
          <w:sz w:val="12"/>
          <w:szCs w:val="12"/>
          <w:lang w:val="fr-FR" w:eastAsia="fr-FR"/>
        </w:rPr>
      </w:pPr>
    </w:p>
    <w:p w:rsidR="00AD0D7D" w:rsidRPr="00AD0D7D" w:rsidRDefault="00AD0D7D" w:rsidP="00A41DB7">
      <w:pPr>
        <w:spacing w:line="240" w:lineRule="auto"/>
        <w:ind w:left="142"/>
        <w:jc w:val="both"/>
        <w:rPr>
          <w:rFonts w:ascii="Arial" w:eastAsia="Times New Roman" w:hAnsi="Arial" w:cs="Arial"/>
          <w:sz w:val="24"/>
          <w:szCs w:val="24"/>
          <w:lang w:val="fr-FR" w:eastAsia="fr-FR"/>
        </w:rPr>
      </w:pPr>
      <w:r w:rsidRPr="00AD0D7D">
        <w:rPr>
          <w:rFonts w:ascii="Arial" w:eastAsia="Times New Roman" w:hAnsi="Arial" w:cs="Arial"/>
          <w:sz w:val="24"/>
          <w:szCs w:val="24"/>
          <w:lang w:val="fr-FR" w:eastAsia="fr-FR"/>
        </w:rPr>
        <w:t xml:space="preserve">Le soumissionnaire certifie être, à la date de la remise de cette offre, inscrit sur la liste permanente de la branche professionnelle concernée par le marché en question, </w:t>
      </w:r>
    </w:p>
    <w:p w:rsidR="00AD0D7D" w:rsidRPr="00AD0D7D" w:rsidRDefault="00AD0D7D" w:rsidP="00A41DB7">
      <w:pPr>
        <w:spacing w:line="240" w:lineRule="auto"/>
        <w:ind w:left="142"/>
        <w:jc w:val="both"/>
        <w:rPr>
          <w:rFonts w:ascii="Arial" w:eastAsia="Times New Roman" w:hAnsi="Arial" w:cs="Arial"/>
          <w:sz w:val="24"/>
          <w:szCs w:val="24"/>
          <w:lang w:val="fr-FR" w:eastAsia="fr-FR"/>
        </w:rPr>
      </w:pPr>
      <w:proofErr w:type="gramStart"/>
      <w:r w:rsidRPr="00AD0D7D">
        <w:rPr>
          <w:rFonts w:ascii="Arial" w:eastAsia="Times New Roman" w:hAnsi="Arial" w:cs="Arial"/>
          <w:sz w:val="24"/>
          <w:szCs w:val="24"/>
          <w:lang w:val="fr-FR" w:eastAsia="fr-FR"/>
        </w:rPr>
        <w:t>soit</w:t>
      </w:r>
      <w:proofErr w:type="gramEnd"/>
      <w:r w:rsidRPr="00AD0D7D">
        <w:rPr>
          <w:rFonts w:ascii="Arial" w:eastAsia="Times New Roman" w:hAnsi="Arial" w:cs="Arial"/>
          <w:sz w:val="24"/>
          <w:szCs w:val="24"/>
          <w:lang w:val="fr-FR" w:eastAsia="fr-FR"/>
        </w:rPr>
        <w:t xml:space="preserve"> (remplir cas échéant un formulaire par branche)</w:t>
      </w:r>
    </w:p>
    <w:p w:rsidR="00AD0D7D" w:rsidRPr="00AD0D7D" w:rsidRDefault="00AD0D7D" w:rsidP="00B03304">
      <w:pPr>
        <w:spacing w:before="240" w:line="360" w:lineRule="auto"/>
        <w:ind w:left="284" w:right="-567" w:hanging="142"/>
        <w:jc w:val="both"/>
        <w:rPr>
          <w:rFonts w:ascii="Arial" w:eastAsia="Times New Roman" w:hAnsi="Arial" w:cs="Arial"/>
          <w:sz w:val="28"/>
          <w:szCs w:val="28"/>
          <w:lang w:val="fr-FR" w:eastAsia="fr-FR"/>
        </w:rPr>
      </w:pPr>
      <w:r w:rsidRPr="00AD0D7D">
        <w:rPr>
          <w:rFonts w:ascii="Arial" w:eastAsia="Times New Roman" w:hAnsi="Arial" w:cs="Arial"/>
          <w:szCs w:val="20"/>
          <w:lang w:val="fr-FR" w:eastAsia="fr-FR"/>
        </w:rPr>
        <w:t>(</w:t>
      </w:r>
      <w:proofErr w:type="gramStart"/>
      <w:r w:rsidRPr="00AD0D7D">
        <w:rPr>
          <w:rFonts w:ascii="Arial" w:eastAsia="Times New Roman" w:hAnsi="Arial" w:cs="Arial"/>
          <w:szCs w:val="20"/>
          <w:lang w:val="fr-FR" w:eastAsia="fr-FR"/>
        </w:rPr>
        <w:t>cf.</w:t>
      </w:r>
      <w:proofErr w:type="gramEnd"/>
      <w:r w:rsidRPr="00AD0D7D">
        <w:rPr>
          <w:rFonts w:ascii="Arial" w:eastAsia="Times New Roman" w:hAnsi="Arial" w:cs="Arial"/>
          <w:szCs w:val="20"/>
          <w:lang w:val="fr-FR" w:eastAsia="fr-FR"/>
        </w:rPr>
        <w:t xml:space="preserve"> </w:t>
      </w:r>
      <w:r w:rsidRPr="00AD0D7D">
        <w:rPr>
          <w:rFonts w:ascii="Arial" w:eastAsia="Times New Roman" w:hAnsi="Arial" w:cs="Arial"/>
          <w:color w:val="0000FF"/>
          <w:szCs w:val="20"/>
          <w:lang w:eastAsia="fr-FR"/>
        </w:rPr>
        <w:t>www.vs.ch/ &gt; Marchés publics &gt; Listes permanentes</w:t>
      </w:r>
      <w:r w:rsidRPr="00AD0D7D">
        <w:rPr>
          <w:rFonts w:ascii="Arial" w:eastAsia="Times New Roman" w:hAnsi="Arial" w:cs="Arial"/>
          <w:szCs w:val="20"/>
          <w:lang w:val="fr-FR" w:eastAsia="fr-FR"/>
        </w:rPr>
        <w:t>)</w:t>
      </w:r>
      <w:r w:rsidRPr="00AD0D7D">
        <w:rPr>
          <w:rFonts w:ascii="Arial" w:eastAsia="Times New Roman" w:hAnsi="Arial" w:cs="Arial"/>
          <w:sz w:val="24"/>
          <w:szCs w:val="24"/>
          <w:lang w:val="fr-FR" w:eastAsia="fr-FR"/>
        </w:rPr>
        <w:t xml:space="preserve">    </w:t>
      </w:r>
    </w:p>
    <w:p w:rsidR="00AD0D7D" w:rsidRPr="00AD0D7D" w:rsidRDefault="00AD0D7D" w:rsidP="00A41DB7">
      <w:pPr>
        <w:spacing w:before="120" w:line="360" w:lineRule="auto"/>
        <w:ind w:left="284" w:right="-567" w:hanging="142"/>
        <w:jc w:val="both"/>
        <w:rPr>
          <w:rFonts w:ascii="Arial" w:eastAsia="Times New Roman" w:hAnsi="Arial" w:cs="Arial"/>
          <w:sz w:val="28"/>
          <w:szCs w:val="28"/>
          <w:lang w:val="fr-FR" w:eastAsia="fr-FR"/>
        </w:rPr>
      </w:pPr>
      <w:r w:rsidRPr="00AD0D7D">
        <w:rPr>
          <w:rFonts w:ascii="Arial" w:eastAsia="Times New Roman" w:hAnsi="Arial" w:cs="Arial"/>
          <w:b/>
          <w:sz w:val="28"/>
          <w:szCs w:val="28"/>
          <w:lang w:val="fr-FR" w:eastAsia="fr-FR"/>
        </w:rPr>
        <w:t>Le soumissionnaire</w:t>
      </w:r>
      <w:r w:rsidRPr="00AD0D7D">
        <w:rPr>
          <w:rFonts w:ascii="Arial" w:eastAsia="Times New Roman" w:hAnsi="Arial" w:cs="Arial"/>
          <w:sz w:val="28"/>
          <w:szCs w:val="28"/>
          <w:lang w:val="fr-FR" w:eastAsia="fr-FR"/>
        </w:rPr>
        <w:t> </w:t>
      </w:r>
      <w:r w:rsidRPr="00AD0D7D">
        <w:rPr>
          <w:rFonts w:ascii="Arial" w:eastAsia="Times New Roman" w:hAnsi="Arial" w:cs="Arial"/>
          <w:b/>
          <w:sz w:val="28"/>
          <w:szCs w:val="28"/>
          <w:lang w:val="fr-FR" w:eastAsia="fr-FR"/>
        </w:rPr>
        <w:t>répond de la véracité et de l’exactitude de ses réponses</w:t>
      </w:r>
    </w:p>
    <w:tbl>
      <w:tblPr>
        <w:tblW w:w="1023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825"/>
        <w:gridCol w:w="2410"/>
      </w:tblGrid>
      <w:tr w:rsidR="00AD0D7D" w:rsidRPr="00AD0D7D" w:rsidTr="00B03304">
        <w:tc>
          <w:tcPr>
            <w:tcW w:w="7825" w:type="dxa"/>
            <w:shd w:val="clear" w:color="auto" w:fill="auto"/>
            <w:vAlign w:val="center"/>
          </w:tcPr>
          <w:p w:rsidR="00AD0D7D" w:rsidRPr="00AD0D7D" w:rsidRDefault="00AD0D7D" w:rsidP="00A41DB7">
            <w:pPr>
              <w:spacing w:before="60" w:after="60" w:line="240" w:lineRule="auto"/>
              <w:ind w:left="34"/>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Il respecte le droit public fédéral et cantonal (loi sur le travail, etc.) et les conditions de travail et de salaires contenues dans la </w:t>
            </w:r>
            <w:r w:rsidRPr="00AD0D7D">
              <w:rPr>
                <w:rFonts w:ascii="Arial" w:eastAsia="Times New Roman" w:hAnsi="Arial" w:cs="Arial"/>
                <w:b/>
                <w:sz w:val="22"/>
                <w:lang w:val="fr-FR" w:eastAsia="fr-FR"/>
              </w:rPr>
              <w:t>convention collective de travail</w:t>
            </w:r>
            <w:r w:rsidRPr="00AD0D7D">
              <w:rPr>
                <w:rFonts w:ascii="Arial" w:eastAsia="Times New Roman" w:hAnsi="Arial" w:cs="Arial"/>
                <w:sz w:val="22"/>
                <w:lang w:val="fr-FR" w:eastAsia="fr-FR"/>
              </w:rPr>
              <w:t xml:space="preserve"> (CCT) ou le </w:t>
            </w:r>
            <w:r w:rsidRPr="00AD0D7D">
              <w:rPr>
                <w:rFonts w:ascii="Arial" w:eastAsia="Times New Roman" w:hAnsi="Arial" w:cs="Arial"/>
                <w:b/>
                <w:sz w:val="22"/>
                <w:lang w:val="fr-FR" w:eastAsia="fr-FR"/>
              </w:rPr>
              <w:t>contrat-type de travail</w:t>
            </w:r>
            <w:r w:rsidRPr="00AD0D7D">
              <w:rPr>
                <w:rFonts w:ascii="Arial" w:eastAsia="Times New Roman" w:hAnsi="Arial" w:cs="Arial"/>
                <w:sz w:val="22"/>
                <w:lang w:val="fr-FR" w:eastAsia="fr-FR"/>
              </w:rPr>
              <w:t xml:space="preserve"> (CTT) de la profession concernée</w:t>
            </w:r>
          </w:p>
        </w:tc>
        <w:tc>
          <w:tcPr>
            <w:tcW w:w="2410" w:type="dxa"/>
            <w:shd w:val="clear" w:color="auto" w:fill="auto"/>
            <w:vAlign w:val="center"/>
          </w:tcPr>
          <w:p w:rsidR="00AD0D7D" w:rsidRPr="00AD0D7D" w:rsidRDefault="00AD0D7D" w:rsidP="00A41DB7">
            <w:pPr>
              <w:spacing w:before="120" w:line="36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OUI / NON</w:t>
            </w:r>
          </w:p>
          <w:p w:rsidR="00AD0D7D" w:rsidRPr="00AD0D7D" w:rsidRDefault="00AD0D7D" w:rsidP="00A41DB7">
            <w:pPr>
              <w:spacing w:line="24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w:t>
            </w:r>
          </w:p>
        </w:tc>
      </w:tr>
      <w:tr w:rsidR="00AD0D7D" w:rsidRPr="00AD0D7D" w:rsidTr="00B03304">
        <w:tc>
          <w:tcPr>
            <w:tcW w:w="7825" w:type="dxa"/>
            <w:shd w:val="clear" w:color="auto" w:fill="auto"/>
            <w:vAlign w:val="center"/>
          </w:tcPr>
          <w:p w:rsidR="00AD0D7D" w:rsidRPr="00AD0D7D" w:rsidRDefault="00AD0D7D" w:rsidP="00A41DB7">
            <w:pPr>
              <w:spacing w:line="240" w:lineRule="auto"/>
              <w:ind w:left="34"/>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Il est à jour avec le décompte et le paiement des </w:t>
            </w:r>
            <w:r w:rsidRPr="00AD0D7D">
              <w:rPr>
                <w:rFonts w:ascii="Arial" w:eastAsia="Times New Roman" w:hAnsi="Arial" w:cs="Arial"/>
                <w:b/>
                <w:sz w:val="22"/>
                <w:lang w:val="fr-FR" w:eastAsia="fr-FR"/>
              </w:rPr>
              <w:t>cotisations et charges sociales</w:t>
            </w:r>
            <w:r w:rsidRPr="00AD0D7D">
              <w:rPr>
                <w:rFonts w:ascii="Arial" w:eastAsia="Times New Roman" w:hAnsi="Arial" w:cs="Arial"/>
                <w:sz w:val="22"/>
                <w:lang w:val="fr-FR" w:eastAsia="fr-FR"/>
              </w:rPr>
              <w:t xml:space="preserve"> en matière d’AVS/AI/APG – AC - AF – LAA – LPP – perte de gain maladie</w:t>
            </w:r>
          </w:p>
        </w:tc>
        <w:tc>
          <w:tcPr>
            <w:tcW w:w="2410" w:type="dxa"/>
            <w:shd w:val="clear" w:color="auto" w:fill="auto"/>
            <w:vAlign w:val="center"/>
          </w:tcPr>
          <w:p w:rsidR="00AD0D7D" w:rsidRPr="00AD0D7D" w:rsidRDefault="00AD0D7D" w:rsidP="00A41DB7">
            <w:pPr>
              <w:spacing w:before="120" w:line="36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OUI / NON</w:t>
            </w:r>
          </w:p>
          <w:p w:rsidR="00AD0D7D" w:rsidRPr="00AD0D7D" w:rsidRDefault="00AD0D7D" w:rsidP="00A41DB7">
            <w:pPr>
              <w:spacing w:line="24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w:t>
            </w:r>
          </w:p>
        </w:tc>
      </w:tr>
      <w:tr w:rsidR="00AD0D7D" w:rsidRPr="00AD0D7D" w:rsidTr="00B03304">
        <w:tc>
          <w:tcPr>
            <w:tcW w:w="7825" w:type="dxa"/>
            <w:shd w:val="clear" w:color="auto" w:fill="auto"/>
            <w:vAlign w:val="center"/>
          </w:tcPr>
          <w:p w:rsidR="00AD0D7D" w:rsidRPr="00AD0D7D" w:rsidRDefault="00AD0D7D" w:rsidP="00A41DB7">
            <w:pPr>
              <w:spacing w:line="240" w:lineRule="auto"/>
              <w:ind w:left="34"/>
              <w:jc w:val="both"/>
              <w:rPr>
                <w:rFonts w:ascii="Arial" w:eastAsia="Times New Roman" w:hAnsi="Arial" w:cs="Arial"/>
                <w:b/>
                <w:sz w:val="22"/>
                <w:lang w:val="fr-FR" w:eastAsia="fr-FR"/>
              </w:rPr>
            </w:pPr>
            <w:r w:rsidRPr="00AD0D7D">
              <w:rPr>
                <w:rFonts w:ascii="Arial" w:eastAsia="Times New Roman" w:hAnsi="Arial" w:cs="Arial"/>
                <w:sz w:val="22"/>
                <w:lang w:val="fr-FR" w:eastAsia="fr-FR"/>
              </w:rPr>
              <w:t xml:space="preserve">Il atteste s’acquitter régulièrement du paiement des </w:t>
            </w:r>
            <w:r w:rsidRPr="00AD0D7D">
              <w:rPr>
                <w:rFonts w:ascii="Arial" w:eastAsia="Times New Roman" w:hAnsi="Arial" w:cs="Arial"/>
                <w:b/>
                <w:sz w:val="22"/>
                <w:lang w:val="fr-FR" w:eastAsia="fr-FR"/>
              </w:rPr>
              <w:t>impôts</w:t>
            </w:r>
            <w:r w:rsidRPr="00AD0D7D">
              <w:rPr>
                <w:rFonts w:ascii="Arial" w:eastAsia="Times New Roman" w:hAnsi="Arial" w:cs="Arial"/>
                <w:sz w:val="22"/>
                <w:lang w:val="fr-FR" w:eastAsia="fr-FR"/>
              </w:rPr>
              <w:t>, notamment de l’impôt à la source</w:t>
            </w:r>
          </w:p>
        </w:tc>
        <w:tc>
          <w:tcPr>
            <w:tcW w:w="2410" w:type="dxa"/>
            <w:shd w:val="clear" w:color="auto" w:fill="auto"/>
            <w:vAlign w:val="center"/>
          </w:tcPr>
          <w:p w:rsidR="00AD0D7D" w:rsidRPr="00AD0D7D" w:rsidRDefault="00AD0D7D" w:rsidP="00A41DB7">
            <w:pPr>
              <w:spacing w:before="120" w:line="36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OUI / NON</w:t>
            </w:r>
          </w:p>
          <w:p w:rsidR="00AD0D7D" w:rsidRPr="00AD0D7D" w:rsidRDefault="00AD0D7D" w:rsidP="00A41DB7">
            <w:pPr>
              <w:spacing w:line="36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w:t>
            </w:r>
          </w:p>
        </w:tc>
      </w:tr>
      <w:tr w:rsidR="00AD0D7D" w:rsidRPr="00AD0D7D" w:rsidTr="00B03304">
        <w:trPr>
          <w:trHeight w:val="778"/>
        </w:trPr>
        <w:tc>
          <w:tcPr>
            <w:tcW w:w="7825" w:type="dxa"/>
            <w:shd w:val="clear" w:color="auto" w:fill="auto"/>
            <w:vAlign w:val="center"/>
          </w:tcPr>
          <w:p w:rsidR="00AD0D7D" w:rsidRPr="00AD0D7D" w:rsidRDefault="00AD0D7D" w:rsidP="00A41DB7">
            <w:pPr>
              <w:spacing w:line="240" w:lineRule="auto"/>
              <w:ind w:left="34"/>
              <w:jc w:val="both"/>
              <w:rPr>
                <w:rFonts w:ascii="Arial" w:eastAsia="Times New Roman" w:hAnsi="Arial" w:cs="Arial"/>
                <w:b/>
                <w:sz w:val="22"/>
                <w:lang w:val="fr-FR" w:eastAsia="fr-FR"/>
              </w:rPr>
            </w:pPr>
            <w:r w:rsidRPr="00AD0D7D">
              <w:rPr>
                <w:rFonts w:ascii="Arial" w:eastAsia="Times New Roman" w:hAnsi="Arial" w:cs="Arial"/>
                <w:sz w:val="22"/>
                <w:lang w:val="fr-FR" w:eastAsia="fr-FR"/>
              </w:rPr>
              <w:t xml:space="preserve">Il atteste la </w:t>
            </w:r>
            <w:r w:rsidRPr="00AD0D7D">
              <w:rPr>
                <w:rFonts w:ascii="Arial" w:eastAsia="Times New Roman" w:hAnsi="Arial" w:cs="Arial"/>
                <w:b/>
                <w:sz w:val="22"/>
                <w:lang w:val="fr-FR" w:eastAsia="fr-FR"/>
              </w:rPr>
              <w:t>solvabilité financière</w:t>
            </w:r>
            <w:r w:rsidRPr="00AD0D7D">
              <w:rPr>
                <w:rFonts w:ascii="Arial" w:eastAsia="Times New Roman" w:hAnsi="Arial" w:cs="Arial"/>
                <w:sz w:val="22"/>
                <w:lang w:val="fr-FR" w:eastAsia="fr-FR"/>
              </w:rPr>
              <w:t xml:space="preserve"> de son entreprise/bureau</w:t>
            </w:r>
          </w:p>
        </w:tc>
        <w:tc>
          <w:tcPr>
            <w:tcW w:w="2410" w:type="dxa"/>
            <w:shd w:val="clear" w:color="auto" w:fill="auto"/>
            <w:vAlign w:val="center"/>
          </w:tcPr>
          <w:p w:rsidR="00AD0D7D" w:rsidRPr="00AD0D7D" w:rsidRDefault="00AD0D7D" w:rsidP="00A41DB7">
            <w:pPr>
              <w:spacing w:before="120" w:line="36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OUI / NON</w:t>
            </w:r>
          </w:p>
          <w:p w:rsidR="00AD0D7D" w:rsidRPr="00AD0D7D" w:rsidRDefault="00AD0D7D" w:rsidP="00A41DB7">
            <w:pPr>
              <w:spacing w:line="24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w:t>
            </w:r>
          </w:p>
        </w:tc>
      </w:tr>
      <w:tr w:rsidR="00AD0D7D" w:rsidRPr="00AD0D7D" w:rsidTr="00B03304">
        <w:trPr>
          <w:trHeight w:val="996"/>
        </w:trPr>
        <w:tc>
          <w:tcPr>
            <w:tcW w:w="7825" w:type="dxa"/>
            <w:shd w:val="clear" w:color="auto" w:fill="auto"/>
            <w:vAlign w:val="center"/>
          </w:tcPr>
          <w:p w:rsidR="00AD0D7D" w:rsidRPr="00AD0D7D" w:rsidRDefault="00AD0D7D" w:rsidP="00A41DB7">
            <w:pPr>
              <w:spacing w:line="240" w:lineRule="auto"/>
              <w:ind w:left="34"/>
              <w:jc w:val="both"/>
              <w:rPr>
                <w:rFonts w:ascii="Arial" w:eastAsia="Times New Roman" w:hAnsi="Arial" w:cs="Arial"/>
                <w:b/>
                <w:sz w:val="22"/>
                <w:lang w:val="fr-FR" w:eastAsia="fr-FR"/>
              </w:rPr>
            </w:pPr>
            <w:r w:rsidRPr="00AD0D7D">
              <w:rPr>
                <w:rFonts w:ascii="Arial" w:eastAsia="Times New Roman" w:hAnsi="Arial" w:cs="Arial"/>
                <w:sz w:val="22"/>
                <w:lang w:val="fr-FR" w:eastAsia="fr-FR"/>
              </w:rPr>
              <w:t xml:space="preserve">Il atteste que les organes qui engagent la responsabilité de l’entreprise/bureau n’ont pas fait l’objet d’une </w:t>
            </w:r>
            <w:r w:rsidRPr="00AD0D7D">
              <w:rPr>
                <w:rFonts w:ascii="Arial" w:eastAsia="Times New Roman" w:hAnsi="Arial" w:cs="Arial"/>
                <w:b/>
                <w:sz w:val="22"/>
                <w:lang w:val="fr-FR" w:eastAsia="fr-FR"/>
              </w:rPr>
              <w:t>condamnation pénale</w:t>
            </w:r>
            <w:r w:rsidRPr="00AD0D7D">
              <w:rPr>
                <w:rFonts w:ascii="Arial" w:eastAsia="Times New Roman" w:hAnsi="Arial" w:cs="Arial"/>
                <w:sz w:val="22"/>
                <w:lang w:val="fr-FR" w:eastAsia="fr-FR"/>
              </w:rPr>
              <w:t xml:space="preserve"> pour faute professionnelle grave dans les deux ans précédant la date du dépôt de l’offre</w:t>
            </w:r>
          </w:p>
        </w:tc>
        <w:tc>
          <w:tcPr>
            <w:tcW w:w="2410" w:type="dxa"/>
            <w:shd w:val="clear" w:color="auto" w:fill="auto"/>
            <w:vAlign w:val="center"/>
          </w:tcPr>
          <w:p w:rsidR="00AD0D7D" w:rsidRPr="00AD0D7D" w:rsidRDefault="00AD0D7D" w:rsidP="00A41DB7">
            <w:pPr>
              <w:spacing w:before="120" w:line="36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OUI / NON</w:t>
            </w:r>
          </w:p>
          <w:p w:rsidR="00AD0D7D" w:rsidRPr="00AD0D7D" w:rsidRDefault="00AD0D7D" w:rsidP="00A41DB7">
            <w:pPr>
              <w:spacing w:line="24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w:t>
            </w:r>
          </w:p>
        </w:tc>
      </w:tr>
      <w:tr w:rsidR="00AD0D7D" w:rsidRPr="00AD0D7D" w:rsidTr="00B03304">
        <w:trPr>
          <w:trHeight w:val="1565"/>
        </w:trPr>
        <w:tc>
          <w:tcPr>
            <w:tcW w:w="7825" w:type="dxa"/>
            <w:shd w:val="clear" w:color="auto" w:fill="auto"/>
            <w:vAlign w:val="center"/>
          </w:tcPr>
          <w:p w:rsidR="00AD0D7D" w:rsidRPr="00AD0D7D" w:rsidRDefault="00AD0D7D" w:rsidP="00A41DB7">
            <w:pPr>
              <w:spacing w:line="240" w:lineRule="auto"/>
              <w:ind w:left="34"/>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Il certifie que la personne titulaire du </w:t>
            </w:r>
            <w:r w:rsidRPr="00AD0D7D">
              <w:rPr>
                <w:rFonts w:ascii="Arial" w:eastAsia="Times New Roman" w:hAnsi="Arial" w:cs="Arial"/>
                <w:b/>
                <w:sz w:val="22"/>
                <w:lang w:val="fr-FR" w:eastAsia="fr-FR"/>
              </w:rPr>
              <w:t>diplôme lié à la ou aux branches</w:t>
            </w:r>
            <w:r w:rsidRPr="00AD0D7D">
              <w:rPr>
                <w:rFonts w:ascii="Arial" w:eastAsia="Times New Roman" w:hAnsi="Arial" w:cs="Arial"/>
                <w:sz w:val="22"/>
                <w:lang w:val="fr-FR" w:eastAsia="fr-FR"/>
              </w:rPr>
              <w:t xml:space="preserve"> </w:t>
            </w:r>
            <w:r w:rsidRPr="00AD0D7D">
              <w:rPr>
                <w:rFonts w:ascii="Arial" w:eastAsia="Times New Roman" w:hAnsi="Arial" w:cs="Arial"/>
                <w:b/>
                <w:sz w:val="22"/>
                <w:lang w:val="fr-FR" w:eastAsia="fr-FR"/>
              </w:rPr>
              <w:t>concernées</w:t>
            </w:r>
            <w:r w:rsidRPr="00AD0D7D">
              <w:rPr>
                <w:rFonts w:ascii="Arial" w:eastAsia="Times New Roman" w:hAnsi="Arial" w:cs="Arial"/>
                <w:sz w:val="22"/>
                <w:lang w:val="fr-FR" w:eastAsia="fr-FR"/>
              </w:rPr>
              <w:t>, est toujours salariée de l’entreprise (art. 4 Olp):</w:t>
            </w:r>
          </w:p>
          <w:p w:rsidR="00B03304" w:rsidRDefault="00AD0D7D" w:rsidP="00A41DB7">
            <w:pPr>
              <w:spacing w:before="120" w:line="360" w:lineRule="auto"/>
              <w:ind w:left="34"/>
              <w:jc w:val="both"/>
              <w:rPr>
                <w:rFonts w:ascii="Arial" w:eastAsia="Times New Roman" w:hAnsi="Arial" w:cs="Arial"/>
                <w:sz w:val="22"/>
                <w:lang w:val="fr-FR" w:eastAsia="fr-FR"/>
              </w:rPr>
            </w:pPr>
            <w:r w:rsidRPr="00AD0D7D">
              <w:rPr>
                <w:rFonts w:ascii="Arial" w:eastAsia="Times New Roman" w:hAnsi="Arial" w:cs="Arial"/>
                <w:sz w:val="22"/>
                <w:lang w:val="fr-FR" w:eastAsia="fr-FR"/>
              </w:rPr>
              <w:t>Titre du</w:t>
            </w:r>
          </w:p>
          <w:p w:rsidR="00AD0D7D" w:rsidRPr="00AD0D7D" w:rsidRDefault="00B03304" w:rsidP="00A41DB7">
            <w:pPr>
              <w:spacing w:before="120" w:line="360" w:lineRule="auto"/>
              <w:ind w:left="34"/>
              <w:jc w:val="both"/>
              <w:rPr>
                <w:rFonts w:ascii="Arial" w:eastAsia="Times New Roman" w:hAnsi="Arial" w:cs="Arial"/>
                <w:sz w:val="22"/>
                <w:lang w:val="fr-FR" w:eastAsia="fr-FR"/>
              </w:rPr>
            </w:pPr>
            <w:r>
              <w:rPr>
                <w:rFonts w:ascii="Arial" w:eastAsia="Times New Roman" w:hAnsi="Arial" w:cs="Arial"/>
                <w:sz w:val="22"/>
                <w:lang w:val="fr-FR" w:eastAsia="fr-FR"/>
              </w:rPr>
              <w:t>T</w:t>
            </w:r>
            <w:r w:rsidR="00AD0D7D" w:rsidRPr="00AD0D7D">
              <w:rPr>
                <w:rFonts w:ascii="Arial" w:eastAsia="Times New Roman" w:hAnsi="Arial" w:cs="Arial"/>
                <w:sz w:val="22"/>
                <w:lang w:val="fr-FR" w:eastAsia="fr-FR"/>
              </w:rPr>
              <w:t>itulaire :</w:t>
            </w:r>
          </w:p>
          <w:p w:rsidR="00AD0D7D" w:rsidRPr="00AD0D7D" w:rsidRDefault="00AD0D7D" w:rsidP="00B03304">
            <w:pPr>
              <w:spacing w:line="360" w:lineRule="auto"/>
              <w:ind w:left="34"/>
              <w:jc w:val="both"/>
              <w:rPr>
                <w:rFonts w:ascii="Arial" w:eastAsia="Times New Roman" w:hAnsi="Arial" w:cs="Arial"/>
                <w:sz w:val="22"/>
                <w:lang w:val="fr-FR" w:eastAsia="fr-FR"/>
              </w:rPr>
            </w:pPr>
            <w:r w:rsidRPr="00AD0D7D">
              <w:rPr>
                <w:rFonts w:ascii="Arial" w:eastAsia="Times New Roman" w:hAnsi="Arial" w:cs="Arial"/>
                <w:sz w:val="22"/>
                <w:lang w:val="fr-FR" w:eastAsia="fr-FR"/>
              </w:rPr>
              <w:t>Nom : …………………………………….    Prénom : ………………………………</w:t>
            </w:r>
          </w:p>
        </w:tc>
        <w:tc>
          <w:tcPr>
            <w:tcW w:w="2410" w:type="dxa"/>
            <w:shd w:val="clear" w:color="auto" w:fill="auto"/>
            <w:vAlign w:val="center"/>
          </w:tcPr>
          <w:p w:rsidR="00AD0D7D" w:rsidRPr="00AD0D7D" w:rsidRDefault="00AD0D7D" w:rsidP="00A41DB7">
            <w:pPr>
              <w:spacing w:line="36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OUI / NON</w:t>
            </w:r>
          </w:p>
          <w:p w:rsidR="00AD0D7D" w:rsidRPr="00AD0D7D" w:rsidRDefault="00AD0D7D" w:rsidP="00A41DB7">
            <w:pPr>
              <w:spacing w:line="24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w:t>
            </w:r>
          </w:p>
        </w:tc>
      </w:tr>
      <w:tr w:rsidR="00AD0D7D" w:rsidRPr="00AD0D7D" w:rsidTr="00B03304">
        <w:trPr>
          <w:trHeight w:val="1046"/>
        </w:trPr>
        <w:tc>
          <w:tcPr>
            <w:tcW w:w="7825" w:type="dxa"/>
            <w:tcBorders>
              <w:bottom w:val="dotted" w:sz="4" w:space="0" w:color="auto"/>
            </w:tcBorders>
            <w:shd w:val="clear" w:color="auto" w:fill="auto"/>
            <w:vAlign w:val="center"/>
          </w:tcPr>
          <w:p w:rsidR="00AD0D7D" w:rsidRPr="00AD0D7D" w:rsidRDefault="00AD0D7D" w:rsidP="00A41DB7">
            <w:pPr>
              <w:spacing w:line="240" w:lineRule="auto"/>
              <w:ind w:left="34"/>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Il a pris connaissance de son </w:t>
            </w:r>
            <w:r w:rsidRPr="00AD0D7D">
              <w:rPr>
                <w:rFonts w:ascii="Arial" w:eastAsia="Times New Roman" w:hAnsi="Arial" w:cs="Arial"/>
                <w:b/>
                <w:sz w:val="22"/>
                <w:lang w:val="fr-FR" w:eastAsia="fr-FR"/>
              </w:rPr>
              <w:t>obligation de</w:t>
            </w:r>
            <w:r w:rsidRPr="00AD0D7D">
              <w:rPr>
                <w:rFonts w:ascii="Arial" w:eastAsia="Times New Roman" w:hAnsi="Arial" w:cs="Arial"/>
                <w:sz w:val="22"/>
                <w:lang w:val="fr-FR" w:eastAsia="fr-FR"/>
              </w:rPr>
              <w:t xml:space="preserve"> </w:t>
            </w:r>
            <w:r w:rsidRPr="00AD0D7D">
              <w:rPr>
                <w:rFonts w:ascii="Arial" w:eastAsia="Times New Roman" w:hAnsi="Arial" w:cs="Arial"/>
                <w:b/>
                <w:sz w:val="22"/>
                <w:lang w:val="fr-FR" w:eastAsia="fr-FR"/>
              </w:rPr>
              <w:t>devoir fournir, à la demande de l’adjudicateur, les pièces</w:t>
            </w:r>
            <w:r w:rsidRPr="00AD0D7D">
              <w:rPr>
                <w:rFonts w:ascii="Arial" w:eastAsia="Times New Roman" w:hAnsi="Arial" w:cs="Arial"/>
                <w:sz w:val="22"/>
                <w:lang w:val="fr-FR" w:eastAsia="fr-FR"/>
              </w:rPr>
              <w:t xml:space="preserve"> </w:t>
            </w:r>
            <w:r w:rsidRPr="00AD0D7D">
              <w:rPr>
                <w:rFonts w:ascii="Arial" w:eastAsia="Times New Roman" w:hAnsi="Arial" w:cs="Arial"/>
                <w:b/>
                <w:sz w:val="22"/>
                <w:lang w:val="fr-FR" w:eastAsia="fr-FR"/>
              </w:rPr>
              <w:t>justificatives utiles</w:t>
            </w:r>
            <w:r w:rsidRPr="00AD0D7D">
              <w:rPr>
                <w:rFonts w:ascii="Arial" w:eastAsia="Times New Roman" w:hAnsi="Arial" w:cs="Arial"/>
                <w:sz w:val="22"/>
                <w:lang w:val="fr-FR" w:eastAsia="fr-FR"/>
              </w:rPr>
              <w:t xml:space="preserve"> attestant qu’il satisfait effectivement aux conditions qui précèdent au moment du dépôt de cette offre (art. 15 al. 3 </w:t>
            </w:r>
            <w:proofErr w:type="spellStart"/>
            <w:r w:rsidRPr="00AD0D7D">
              <w:rPr>
                <w:rFonts w:ascii="Arial" w:eastAsia="Times New Roman" w:hAnsi="Arial" w:cs="Arial"/>
                <w:sz w:val="22"/>
                <w:lang w:val="fr-FR" w:eastAsia="fr-FR"/>
              </w:rPr>
              <w:t>OcMP</w:t>
            </w:r>
            <w:proofErr w:type="spellEnd"/>
            <w:r w:rsidRPr="00AD0D7D">
              <w:rPr>
                <w:rFonts w:ascii="Arial" w:eastAsia="Times New Roman" w:hAnsi="Arial" w:cs="Arial"/>
                <w:sz w:val="22"/>
                <w:lang w:val="fr-FR" w:eastAsia="fr-FR"/>
              </w:rPr>
              <w:t>)</w:t>
            </w:r>
          </w:p>
        </w:tc>
        <w:tc>
          <w:tcPr>
            <w:tcW w:w="2410" w:type="dxa"/>
            <w:tcBorders>
              <w:bottom w:val="dotted" w:sz="4" w:space="0" w:color="auto"/>
            </w:tcBorders>
            <w:shd w:val="clear" w:color="auto" w:fill="auto"/>
            <w:vAlign w:val="center"/>
          </w:tcPr>
          <w:p w:rsidR="00AD0D7D" w:rsidRPr="00AD0D7D" w:rsidRDefault="00AD0D7D" w:rsidP="00A41DB7">
            <w:pPr>
              <w:spacing w:line="36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OUI / NON</w:t>
            </w:r>
          </w:p>
          <w:p w:rsidR="00AD0D7D" w:rsidRPr="00AD0D7D" w:rsidRDefault="00AD0D7D" w:rsidP="00A41DB7">
            <w:pPr>
              <w:spacing w:line="24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w:t>
            </w:r>
          </w:p>
        </w:tc>
      </w:tr>
      <w:tr w:rsidR="00AD0D7D" w:rsidRPr="00AD0D7D" w:rsidTr="00B03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7"/>
        </w:trPr>
        <w:tc>
          <w:tcPr>
            <w:tcW w:w="7825" w:type="dxa"/>
            <w:tcBorders>
              <w:top w:val="dotted" w:sz="4" w:space="0" w:color="auto"/>
              <w:left w:val="dotted" w:sz="4" w:space="0" w:color="auto"/>
              <w:bottom w:val="dotted" w:sz="4" w:space="0" w:color="auto"/>
              <w:right w:val="dotted" w:sz="4" w:space="0" w:color="auto"/>
            </w:tcBorders>
            <w:shd w:val="clear" w:color="auto" w:fill="auto"/>
            <w:vAlign w:val="center"/>
          </w:tcPr>
          <w:p w:rsidR="00AD0D7D" w:rsidRPr="00AD0D7D" w:rsidRDefault="00AD0D7D" w:rsidP="00A41DB7">
            <w:pPr>
              <w:spacing w:line="240" w:lineRule="auto"/>
              <w:ind w:left="34"/>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Dans l’éventualité d’une sous-traitance, il s’engage à ce que </w:t>
            </w:r>
            <w:r w:rsidRPr="00AD0D7D">
              <w:rPr>
                <w:rFonts w:ascii="Arial" w:eastAsia="Times New Roman" w:hAnsi="Arial" w:cs="Arial"/>
                <w:b/>
                <w:sz w:val="22"/>
                <w:lang w:val="fr-FR" w:eastAsia="fr-FR"/>
              </w:rPr>
              <w:t>le ou les</w:t>
            </w:r>
            <w:r w:rsidRPr="00AD0D7D">
              <w:rPr>
                <w:rFonts w:ascii="Arial" w:eastAsia="Times New Roman" w:hAnsi="Arial" w:cs="Arial"/>
                <w:sz w:val="22"/>
                <w:lang w:val="fr-FR" w:eastAsia="fr-FR"/>
              </w:rPr>
              <w:t xml:space="preserve"> </w:t>
            </w:r>
            <w:r w:rsidRPr="00AD0D7D">
              <w:rPr>
                <w:rFonts w:ascii="Arial" w:eastAsia="Times New Roman" w:hAnsi="Arial" w:cs="Arial"/>
                <w:b/>
                <w:sz w:val="22"/>
                <w:lang w:val="fr-FR" w:eastAsia="fr-FR"/>
              </w:rPr>
              <w:t>sous-traitants</w:t>
            </w:r>
            <w:r w:rsidRPr="00AD0D7D">
              <w:rPr>
                <w:rFonts w:ascii="Arial" w:eastAsia="Times New Roman" w:hAnsi="Arial" w:cs="Arial"/>
                <w:sz w:val="22"/>
                <w:lang w:val="fr-FR" w:eastAsia="fr-FR"/>
              </w:rPr>
              <w:t xml:space="preserve"> répondent strictement aux exigences posées dans le présent questionnaire (art. 17 </w:t>
            </w:r>
            <w:proofErr w:type="spellStart"/>
            <w:r w:rsidRPr="00AD0D7D">
              <w:rPr>
                <w:rFonts w:ascii="Arial" w:eastAsia="Times New Roman" w:hAnsi="Arial" w:cs="Arial"/>
                <w:sz w:val="22"/>
                <w:lang w:val="fr-FR" w:eastAsia="fr-FR"/>
              </w:rPr>
              <w:t>OcMP</w:t>
            </w:r>
            <w:proofErr w:type="spellEnd"/>
            <w:r w:rsidRPr="00AD0D7D">
              <w:rPr>
                <w:rFonts w:ascii="Arial" w:eastAsia="Times New Roman" w:hAnsi="Arial" w:cs="Arial"/>
                <w:sz w:val="22"/>
                <w:lang w:val="fr-FR" w:eastAsia="fr-FR"/>
              </w:rPr>
              <w:t>)</w:t>
            </w:r>
          </w:p>
        </w:tc>
        <w:tc>
          <w:tcPr>
            <w:tcW w:w="2410" w:type="dxa"/>
            <w:tcBorders>
              <w:top w:val="dotted" w:sz="4" w:space="0" w:color="auto"/>
              <w:left w:val="dotted" w:sz="4" w:space="0" w:color="auto"/>
              <w:bottom w:val="dotted" w:sz="4" w:space="0" w:color="auto"/>
              <w:right w:val="dotted" w:sz="4" w:space="0" w:color="auto"/>
            </w:tcBorders>
            <w:shd w:val="clear" w:color="auto" w:fill="auto"/>
            <w:vAlign w:val="center"/>
          </w:tcPr>
          <w:p w:rsidR="00AD0D7D" w:rsidRPr="00AD0D7D" w:rsidRDefault="00AD0D7D" w:rsidP="00A41DB7">
            <w:pPr>
              <w:spacing w:line="36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OUI / NON</w:t>
            </w:r>
          </w:p>
          <w:p w:rsidR="00AD0D7D" w:rsidRPr="00AD0D7D" w:rsidRDefault="00AD0D7D" w:rsidP="00A41DB7">
            <w:pPr>
              <w:spacing w:line="240" w:lineRule="auto"/>
              <w:ind w:left="284" w:right="425"/>
              <w:jc w:val="both"/>
              <w:rPr>
                <w:rFonts w:ascii="Arial Narrow" w:eastAsia="Times New Roman" w:hAnsi="Arial Narrow" w:cs="Arial"/>
                <w:sz w:val="24"/>
                <w:szCs w:val="24"/>
                <w:lang w:val="fr-FR" w:eastAsia="fr-FR"/>
              </w:rPr>
            </w:pPr>
            <w:r w:rsidRPr="00AD0D7D">
              <w:rPr>
                <w:rFonts w:ascii="Arial Narrow" w:eastAsia="Times New Roman" w:hAnsi="Arial Narrow" w:cs="Arial"/>
                <w:sz w:val="24"/>
                <w:szCs w:val="24"/>
                <w:lang w:val="fr-FR" w:eastAsia="fr-FR"/>
              </w:rPr>
              <w:t>---------------</w:t>
            </w:r>
          </w:p>
        </w:tc>
      </w:tr>
    </w:tbl>
    <w:p w:rsidR="00AD0D7D" w:rsidRPr="00AD0D7D" w:rsidRDefault="00AD0D7D" w:rsidP="00A41DB7">
      <w:pPr>
        <w:tabs>
          <w:tab w:val="left" w:pos="3119"/>
          <w:tab w:val="left" w:pos="6946"/>
        </w:tabs>
        <w:spacing w:line="240" w:lineRule="auto"/>
        <w:ind w:left="0" w:right="425"/>
        <w:jc w:val="both"/>
        <w:rPr>
          <w:rFonts w:ascii="Arial Narrow" w:eastAsia="Times New Roman" w:hAnsi="Arial Narrow" w:cs="Arial"/>
          <w:sz w:val="24"/>
          <w:szCs w:val="24"/>
          <w:lang w:val="fr-FR" w:eastAsia="fr-FR"/>
        </w:rPr>
      </w:pPr>
    </w:p>
    <w:p w:rsidR="00AD0D7D" w:rsidRPr="00AD0D7D" w:rsidRDefault="00AD0D7D" w:rsidP="00A41DB7">
      <w:pPr>
        <w:tabs>
          <w:tab w:val="left" w:pos="3119"/>
          <w:tab w:val="left" w:pos="6946"/>
        </w:tabs>
        <w:spacing w:line="240" w:lineRule="auto"/>
        <w:ind w:left="0" w:right="-142"/>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Lieu et date :  _______________________________________   </w:t>
      </w:r>
    </w:p>
    <w:p w:rsidR="00AD0D7D" w:rsidRPr="00AD0D7D" w:rsidRDefault="00AD0D7D" w:rsidP="00A41DB7">
      <w:pPr>
        <w:tabs>
          <w:tab w:val="left" w:pos="3119"/>
          <w:tab w:val="left" w:pos="6946"/>
        </w:tabs>
        <w:spacing w:before="240" w:line="240" w:lineRule="auto"/>
        <w:ind w:left="0" w:right="-567"/>
        <w:jc w:val="both"/>
        <w:rPr>
          <w:rFonts w:ascii="Arial" w:eastAsia="Times New Roman" w:hAnsi="Arial" w:cs="Arial"/>
          <w:sz w:val="22"/>
          <w:lang w:val="fr-FR" w:eastAsia="fr-FR"/>
        </w:rPr>
      </w:pPr>
      <w:r w:rsidRPr="00AD0D7D">
        <w:rPr>
          <w:rFonts w:ascii="Arial" w:eastAsia="Times New Roman" w:hAnsi="Arial" w:cs="Arial"/>
          <w:sz w:val="22"/>
          <w:lang w:val="fr-FR" w:eastAsia="fr-FR"/>
        </w:rPr>
        <w:t>Signature et sceau du responsable de l’entreprise / du bureau : ________________________________</w:t>
      </w:r>
    </w:p>
    <w:p w:rsidR="00AD0D7D" w:rsidRPr="00AD0D7D" w:rsidRDefault="00AD0D7D" w:rsidP="00A41DB7">
      <w:pPr>
        <w:tabs>
          <w:tab w:val="left" w:pos="3119"/>
          <w:tab w:val="left" w:pos="6946"/>
          <w:tab w:val="left" w:pos="10348"/>
        </w:tabs>
        <w:spacing w:before="360" w:line="240" w:lineRule="auto"/>
        <w:ind w:left="0" w:right="-567"/>
        <w:jc w:val="both"/>
        <w:rPr>
          <w:rFonts w:ascii="Arial" w:eastAsia="Times New Roman" w:hAnsi="Arial" w:cs="Arial"/>
          <w:sz w:val="22"/>
          <w:lang w:val="fr-FR" w:eastAsia="fr-FR"/>
        </w:rPr>
      </w:pPr>
      <w:r w:rsidRPr="00AD0D7D">
        <w:rPr>
          <w:rFonts w:ascii="Arial" w:eastAsia="Times New Roman" w:hAnsi="Arial" w:cs="Arial"/>
          <w:sz w:val="22"/>
          <w:lang w:val="fr-FR" w:eastAsia="fr-FR"/>
        </w:rPr>
        <w:t>Signature du titulaire du diplôme : ________________________________________________________</w:t>
      </w:r>
    </w:p>
    <w:p w:rsidR="00AD0D7D" w:rsidRPr="00AD0D7D" w:rsidRDefault="00AD0D7D" w:rsidP="00A41DB7">
      <w:pPr>
        <w:spacing w:before="360" w:after="120" w:line="240" w:lineRule="auto"/>
        <w:ind w:left="0" w:right="-142"/>
        <w:jc w:val="both"/>
        <w:rPr>
          <w:rFonts w:ascii="Arial" w:eastAsia="Times New Roman" w:hAnsi="Arial" w:cs="Arial"/>
          <w:sz w:val="32"/>
          <w:szCs w:val="32"/>
          <w:lang w:eastAsia="fr-FR"/>
        </w:rPr>
      </w:pPr>
      <w:r w:rsidRPr="00AD0D7D">
        <w:rPr>
          <w:rFonts w:ascii="Arial" w:eastAsia="Times New Roman" w:hAnsi="Arial" w:cs="Arial"/>
          <w:sz w:val="32"/>
          <w:szCs w:val="32"/>
          <w:lang w:eastAsia="fr-FR"/>
        </w:rPr>
        <w:br w:type="page"/>
      </w:r>
      <w:proofErr w:type="gramStart"/>
      <w:r w:rsidRPr="00AD0D7D">
        <w:rPr>
          <w:rFonts w:ascii="Arial Narrow" w:eastAsia="Times New Roman" w:hAnsi="Arial Narrow" w:cs="Arial"/>
          <w:b/>
          <w:sz w:val="36"/>
          <w:szCs w:val="32"/>
          <w:u w:val="single"/>
          <w:lang w:val="fr-FR" w:eastAsia="fr-FR"/>
        </w:rPr>
        <w:lastRenderedPageBreak/>
        <w:t xml:space="preserve">FORMULAIRE  </w:t>
      </w:r>
      <w:r w:rsidRPr="00AD0D7D">
        <w:rPr>
          <w:rFonts w:ascii="Arial Narrow" w:eastAsia="Times New Roman" w:hAnsi="Arial Narrow" w:cs="Arial"/>
          <w:b/>
          <w:sz w:val="40"/>
          <w:szCs w:val="36"/>
          <w:u w:val="single"/>
          <w:lang w:val="fr-FR" w:eastAsia="fr-FR"/>
        </w:rPr>
        <w:t>B</w:t>
      </w:r>
      <w:proofErr w:type="gramEnd"/>
    </w:p>
    <w:p w:rsidR="00AD0D7D" w:rsidRPr="00AD0D7D" w:rsidRDefault="00AD0D7D" w:rsidP="00A41DB7">
      <w:pPr>
        <w:spacing w:line="240" w:lineRule="auto"/>
        <w:ind w:left="0" w:right="-142"/>
        <w:jc w:val="both"/>
        <w:rPr>
          <w:rFonts w:ascii="Arial" w:eastAsia="Times New Roman" w:hAnsi="Arial" w:cs="Arial"/>
          <w:sz w:val="28"/>
          <w:szCs w:val="28"/>
          <w:lang w:eastAsia="fr-FR"/>
        </w:rPr>
      </w:pPr>
      <w:r>
        <w:rPr>
          <w:rFonts w:ascii="Arial Narrow" w:eastAsia="Times New Roman" w:hAnsi="Arial Narrow" w:cs="Arial"/>
          <w:b/>
          <w:noProof/>
          <w:sz w:val="36"/>
          <w:szCs w:val="32"/>
          <w:u w:val="single"/>
          <w:lang w:eastAsia="fr-CH"/>
        </w:rPr>
        <mc:AlternateContent>
          <mc:Choice Requires="wps">
            <w:drawing>
              <wp:anchor distT="0" distB="0" distL="114300" distR="114300" simplePos="0" relativeHeight="251667456" behindDoc="0" locked="0" layoutInCell="1" allowOverlap="1" wp14:anchorId="314E56FE" wp14:editId="256C2903">
                <wp:simplePos x="0" y="0"/>
                <wp:positionH relativeFrom="page">
                  <wp:posOffset>1703070</wp:posOffset>
                </wp:positionH>
                <wp:positionV relativeFrom="page">
                  <wp:posOffset>345440</wp:posOffset>
                </wp:positionV>
                <wp:extent cx="3949065" cy="1194435"/>
                <wp:effectExtent l="0" t="2540" r="0" b="3175"/>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065" cy="1194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CA548C" w:rsidRDefault="00CA548C" w:rsidP="00AD0D7D">
                            <w:pPr>
                              <w:pStyle w:val="DeptServNiv1"/>
                              <w:rPr>
                                <w:rFonts w:ascii="Fujiyama-LightCondensed" w:hAnsi="Fujiyama-LightCondensed"/>
                                <w:szCs w:val="18"/>
                              </w:rPr>
                            </w:pPr>
                            <w:r>
                              <w:rPr>
                                <w:rFonts w:ascii="Fujiyama-LightCondensed" w:hAnsi="Fujiyama-LightCondensed"/>
                                <w:szCs w:val="18"/>
                              </w:rPr>
                              <w:t>Département de la santé, des affaires sociales et de la culture</w:t>
                            </w:r>
                          </w:p>
                          <w:p w:rsidR="00CA548C" w:rsidRDefault="00CA548C" w:rsidP="00AD0D7D">
                            <w:pPr>
                              <w:pStyle w:val="DeptServNiv1"/>
                              <w:rPr>
                                <w:rFonts w:ascii="Fujiyama-LightCondensed" w:hAnsi="Fujiyama-LightCondensed"/>
                                <w:szCs w:val="18"/>
                              </w:rPr>
                            </w:pPr>
                            <w:r>
                              <w:rPr>
                                <w:rFonts w:ascii="Fujiyama-LightCondensed" w:hAnsi="Fujiyama-LightCondensed"/>
                                <w:szCs w:val="18"/>
                              </w:rPr>
                              <w:t>Service de protection des travailleurs et des relations du travail</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Listes Permanentes</w:t>
                            </w:r>
                          </w:p>
                          <w:p w:rsidR="00CA548C" w:rsidRPr="002E6CA7" w:rsidRDefault="00CA548C" w:rsidP="00AD0D7D">
                            <w:pPr>
                              <w:pStyle w:val="DeptServNiv1"/>
                              <w:rPr>
                                <w:lang w:val="de-CH"/>
                              </w:rPr>
                            </w:pP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Departement für Gesundheit, Soziales und Kultur</w:t>
                            </w: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Dienststelle für Arbeitnehmerschutz und Arbeitsverhältnisse</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Ständige Listen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4E56FE" id="Zone de texte 7" o:spid="_x0000_s1029" type="#_x0000_t202" style="position:absolute;left:0;text-align:left;margin-left:134.1pt;margin-top:27.2pt;width:310.95pt;height:94.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" filled="f" stroked="f" strokeweight="0">
                <v:textbox inset="0,0,0,0">
                  <w:txbxContent>
                    <w:p w:rsidR="00CA548C" w:rsidRDefault="00CA548C" w:rsidP="00AD0D7D">
                      <w:pPr>
                        <w:pStyle w:val="DeptServNiv1"/>
                        <w:rPr>
                          <w:rFonts w:ascii="Fujiyama-LightCondensed" w:hAnsi="Fujiyama-LightCondensed"/>
                          <w:szCs w:val="18"/>
                        </w:rPr>
                      </w:pPr>
                      <w:r>
                        <w:rPr>
                          <w:rFonts w:ascii="Fujiyama-LightCondensed" w:hAnsi="Fujiyama-LightCondensed"/>
                          <w:szCs w:val="18"/>
                        </w:rPr>
                        <w:t>Département de la santé, des affaires sociales et de la culture</w:t>
                      </w:r>
                    </w:p>
                    <w:p w:rsidR="00CA548C" w:rsidRDefault="00CA548C" w:rsidP="00AD0D7D">
                      <w:pPr>
                        <w:pStyle w:val="DeptServNiv1"/>
                        <w:rPr>
                          <w:rFonts w:ascii="Fujiyama-LightCondensed" w:hAnsi="Fujiyama-LightCondensed"/>
                          <w:szCs w:val="18"/>
                        </w:rPr>
                      </w:pPr>
                      <w:r>
                        <w:rPr>
                          <w:rFonts w:ascii="Fujiyama-LightCondensed" w:hAnsi="Fujiyama-LightCondensed"/>
                          <w:szCs w:val="18"/>
                        </w:rPr>
                        <w:t>Service de protection des travailleurs et des relations du travail</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Listes Permanentes</w:t>
                      </w:r>
                    </w:p>
                    <w:p w:rsidR="00CA548C" w:rsidRPr="002E6CA7" w:rsidRDefault="00CA548C" w:rsidP="00AD0D7D">
                      <w:pPr>
                        <w:pStyle w:val="DeptServNiv1"/>
                        <w:rPr>
                          <w:lang w:val="de-CH"/>
                        </w:rPr>
                      </w:pP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Departement für Gesundheit, Soziales und Kultur</w:t>
                      </w: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Dienststelle für Arbeitnehmerschutz und Arbeitsverhältnisse</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Ständige Listen</w:t>
                      </w:r>
                    </w:p>
                  </w:txbxContent>
                </v:textbox>
                <w10:wrap anchorx="page" anchory="page"/>
              </v:shape>
            </w:pict>
          </mc:Fallback>
        </mc:AlternateContent>
      </w:r>
      <w:r w:rsidR="00463DF8">
        <w:rPr>
          <w:rFonts w:ascii="Arial Narrow" w:eastAsia="Times New Roman" w:hAnsi="Arial Narrow" w:cs="Arial"/>
          <w:b/>
          <w:noProof/>
          <w:sz w:val="36"/>
          <w:szCs w:val="32"/>
          <w:u w:val="single"/>
          <w:lang w:eastAsia="fr-CH"/>
        </w:rPr>
        <w:object w:dxaOrig="1440" w:dyaOrig="1440">
          <v:shape id="_x0000_s1038" type="#_x0000_t75" style="position:absolute;left:0;text-align:left;margin-left:40.05pt;margin-top:27.2pt;width:87.05pt;height:80.6pt;z-index:251660288;visibility:visible;mso-wrap-edited:f;mso-position-horizontal-relative:page;mso-position-vertical-relative:page">
            <v:imagedata r:id="rId11" o:title=""/>
            <w10:wrap type="topAndBottom" anchorx="page" anchory="page"/>
          </v:shape>
          <o:OLEObject Type="Embed" ProgID="Word.Picture.8" ShapeID="_x0000_s1038" DrawAspect="Content" ObjectID="_1667204565" r:id="rId13"/>
        </w:object>
      </w:r>
      <w:r w:rsidRPr="00AD0D7D">
        <w:rPr>
          <w:rFonts w:ascii="Arial Narrow" w:eastAsia="Times New Roman" w:hAnsi="Arial Narrow" w:cs="Arial"/>
          <w:b/>
          <w:caps/>
          <w:sz w:val="28"/>
          <w:szCs w:val="28"/>
          <w:lang w:val="fr-FR" w:eastAsia="fr-FR"/>
        </w:rPr>
        <w:t xml:space="preserve">SOUMISSIONNAIRE NON INSCRIT SUR LA OU LES </w:t>
      </w:r>
    </w:p>
    <w:p w:rsidR="00AD0D7D" w:rsidRPr="00AD0D7D" w:rsidRDefault="00AD0D7D" w:rsidP="00A41DB7">
      <w:pPr>
        <w:spacing w:line="240" w:lineRule="auto"/>
        <w:ind w:left="0" w:right="-142"/>
        <w:jc w:val="both"/>
        <w:rPr>
          <w:rFonts w:ascii="Arial Narrow" w:eastAsia="Times New Roman" w:hAnsi="Arial Narrow" w:cs="Arial"/>
          <w:b/>
          <w:caps/>
          <w:sz w:val="28"/>
          <w:szCs w:val="28"/>
          <w:lang w:val="fr-FR" w:eastAsia="fr-FR"/>
        </w:rPr>
      </w:pPr>
      <w:r w:rsidRPr="00AD0D7D">
        <w:rPr>
          <w:rFonts w:ascii="Arial Narrow" w:eastAsia="Times New Roman" w:hAnsi="Arial Narrow" w:cs="Arial"/>
          <w:b/>
          <w:caps/>
          <w:sz w:val="28"/>
          <w:szCs w:val="28"/>
          <w:lang w:val="fr-FR" w:eastAsia="fr-FR"/>
        </w:rPr>
        <w:t>LISTES PERMANENTES CONCERNEES</w:t>
      </w:r>
    </w:p>
    <w:p w:rsidR="00AD0D7D" w:rsidRPr="00AD0D7D" w:rsidRDefault="00AD0D7D" w:rsidP="00A41DB7">
      <w:pPr>
        <w:spacing w:line="240" w:lineRule="auto"/>
        <w:ind w:left="0" w:right="425"/>
        <w:jc w:val="both"/>
        <w:rPr>
          <w:rFonts w:ascii="Arial" w:eastAsia="Times New Roman" w:hAnsi="Arial" w:cs="Arial"/>
          <w:szCs w:val="20"/>
          <w:lang w:val="fr-FR" w:eastAsia="fr-FR"/>
        </w:rPr>
      </w:pPr>
    </w:p>
    <w:p w:rsidR="00AD0D7D" w:rsidRPr="00AD0D7D" w:rsidRDefault="00AD0D7D" w:rsidP="00A41DB7">
      <w:pPr>
        <w:spacing w:line="240" w:lineRule="auto"/>
        <w:ind w:left="0" w:right="425"/>
        <w:jc w:val="both"/>
        <w:rPr>
          <w:rFonts w:ascii="Arial" w:eastAsia="Times New Roman" w:hAnsi="Arial" w:cs="Arial"/>
          <w:szCs w:val="20"/>
          <w:lang w:val="fr-FR" w:eastAsia="fr-FR"/>
        </w:rPr>
      </w:pPr>
    </w:p>
    <w:p w:rsidR="00AD0D7D" w:rsidRPr="00AD0D7D" w:rsidRDefault="00AD0D7D" w:rsidP="00A41DB7">
      <w:pPr>
        <w:spacing w:line="240" w:lineRule="auto"/>
        <w:ind w:left="0" w:right="-567"/>
        <w:jc w:val="both"/>
        <w:rPr>
          <w:rFonts w:ascii="Arial" w:eastAsia="Times New Roman" w:hAnsi="Arial" w:cs="Arial"/>
          <w:b/>
          <w:sz w:val="26"/>
          <w:szCs w:val="26"/>
          <w:lang w:val="fr-FR" w:eastAsia="fr-FR"/>
        </w:rPr>
      </w:pPr>
      <w:r w:rsidRPr="00AD0D7D">
        <w:rPr>
          <w:rFonts w:ascii="Arial" w:eastAsia="Times New Roman" w:hAnsi="Arial" w:cs="Arial"/>
          <w:b/>
          <w:sz w:val="26"/>
          <w:szCs w:val="26"/>
          <w:lang w:val="fr-FR" w:eastAsia="fr-FR"/>
        </w:rPr>
        <w:t xml:space="preserve">Le soumissionnaire répond de la véracité et de l’exactitude de ses réponses </w:t>
      </w:r>
    </w:p>
    <w:p w:rsidR="00AD0D7D" w:rsidRPr="00AD0D7D" w:rsidRDefault="00AD0D7D" w:rsidP="00A41DB7">
      <w:pPr>
        <w:spacing w:line="240" w:lineRule="auto"/>
        <w:ind w:left="0" w:right="-567"/>
        <w:jc w:val="both"/>
        <w:rPr>
          <w:rFonts w:ascii="Arial" w:eastAsia="Times New Roman" w:hAnsi="Arial" w:cs="Arial"/>
          <w:b/>
          <w:sz w:val="26"/>
          <w:szCs w:val="26"/>
          <w:lang w:val="fr-FR" w:eastAsia="fr-FR"/>
        </w:rPr>
      </w:pPr>
      <w:proofErr w:type="gramStart"/>
      <w:r w:rsidRPr="00AD0D7D">
        <w:rPr>
          <w:rFonts w:ascii="Arial" w:eastAsia="Times New Roman" w:hAnsi="Arial" w:cs="Arial"/>
          <w:b/>
          <w:sz w:val="26"/>
          <w:szCs w:val="26"/>
          <w:lang w:val="fr-FR" w:eastAsia="fr-FR"/>
        </w:rPr>
        <w:t>ainsi</w:t>
      </w:r>
      <w:proofErr w:type="gramEnd"/>
      <w:r w:rsidRPr="00AD0D7D">
        <w:rPr>
          <w:rFonts w:ascii="Arial" w:eastAsia="Times New Roman" w:hAnsi="Arial" w:cs="Arial"/>
          <w:b/>
          <w:sz w:val="26"/>
          <w:szCs w:val="26"/>
          <w:lang w:val="fr-FR" w:eastAsia="fr-FR"/>
        </w:rPr>
        <w:t xml:space="preserve"> que des attestations qu’il a l’obligation de remettre en annexe</w:t>
      </w:r>
    </w:p>
    <w:p w:rsidR="00AD0D7D" w:rsidRPr="00AD0D7D" w:rsidRDefault="00AD0D7D" w:rsidP="00A41DB7">
      <w:pPr>
        <w:spacing w:line="240" w:lineRule="auto"/>
        <w:ind w:left="0" w:right="425"/>
        <w:jc w:val="both"/>
        <w:rPr>
          <w:rFonts w:ascii="Arial" w:eastAsia="Times New Roman" w:hAnsi="Arial" w:cs="Arial"/>
          <w:sz w:val="16"/>
          <w:szCs w:val="16"/>
          <w:lang w:val="fr-FR" w:eastAsia="fr-FR"/>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8"/>
        <w:gridCol w:w="1275"/>
      </w:tblGrid>
      <w:tr w:rsidR="00AD0D7D" w:rsidRPr="00AD0D7D" w:rsidTr="00B03304">
        <w:trPr>
          <w:trHeight w:val="978"/>
        </w:trPr>
        <w:tc>
          <w:tcPr>
            <w:tcW w:w="8818" w:type="dxa"/>
            <w:tcBorders>
              <w:top w:val="single" w:sz="4" w:space="0" w:color="auto"/>
            </w:tcBorders>
            <w:shd w:val="clear" w:color="auto" w:fill="auto"/>
            <w:vAlign w:val="center"/>
          </w:tcPr>
          <w:p w:rsidR="00AD0D7D" w:rsidRPr="00AD0D7D" w:rsidRDefault="00AD0D7D" w:rsidP="00A41DB7">
            <w:pPr>
              <w:spacing w:before="120" w:line="240" w:lineRule="auto"/>
              <w:ind w:left="0"/>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Il respecte et s’engage à respecter les </w:t>
            </w:r>
            <w:r w:rsidRPr="00AD0D7D">
              <w:rPr>
                <w:rFonts w:ascii="Arial" w:eastAsia="Times New Roman" w:hAnsi="Arial" w:cs="Arial"/>
                <w:b/>
                <w:sz w:val="22"/>
                <w:u w:val="single"/>
                <w:lang w:val="fr-FR" w:eastAsia="fr-FR"/>
              </w:rPr>
              <w:t>conditions de travail et de salaires</w:t>
            </w:r>
            <w:r w:rsidRPr="00AD0D7D">
              <w:rPr>
                <w:rFonts w:ascii="Arial" w:eastAsia="Times New Roman" w:hAnsi="Arial" w:cs="Arial"/>
                <w:sz w:val="22"/>
                <w:lang w:val="fr-FR" w:eastAsia="fr-FR"/>
              </w:rPr>
              <w:t xml:space="preserve"> prescrites cas échéant par :</w:t>
            </w:r>
          </w:p>
          <w:p w:rsidR="00AD0D7D" w:rsidRPr="00B03304" w:rsidRDefault="00AD0D7D" w:rsidP="00F70CFC">
            <w:pPr>
              <w:pStyle w:val="Paragraphedeliste"/>
              <w:numPr>
                <w:ilvl w:val="0"/>
                <w:numId w:val="16"/>
              </w:numPr>
              <w:spacing w:before="120" w:line="240" w:lineRule="auto"/>
              <w:jc w:val="both"/>
              <w:rPr>
                <w:rFonts w:ascii="Arial" w:eastAsia="Times New Roman" w:hAnsi="Arial" w:cs="Arial"/>
                <w:sz w:val="22"/>
                <w:lang w:val="fr-FR" w:eastAsia="fr-FR"/>
              </w:rPr>
            </w:pPr>
            <w:r w:rsidRPr="00B03304">
              <w:rPr>
                <w:rFonts w:ascii="Arial" w:eastAsia="Times New Roman" w:hAnsi="Arial" w:cs="Arial"/>
                <w:sz w:val="22"/>
                <w:lang w:val="fr-FR" w:eastAsia="fr-FR"/>
              </w:rPr>
              <w:t xml:space="preserve">- la </w:t>
            </w:r>
            <w:r w:rsidRPr="00B03304">
              <w:rPr>
                <w:rFonts w:ascii="Arial" w:eastAsia="Times New Roman" w:hAnsi="Arial" w:cs="Arial"/>
                <w:b/>
                <w:sz w:val="22"/>
                <w:lang w:val="fr-FR" w:eastAsia="fr-FR"/>
              </w:rPr>
              <w:t>convention collective de travail</w:t>
            </w:r>
            <w:r w:rsidRPr="00B03304">
              <w:rPr>
                <w:rFonts w:ascii="Arial" w:eastAsia="Times New Roman" w:hAnsi="Arial" w:cs="Arial"/>
                <w:sz w:val="22"/>
                <w:lang w:val="fr-FR" w:eastAsia="fr-FR"/>
              </w:rPr>
              <w:t xml:space="preserve"> (CCT) ou par le </w:t>
            </w:r>
            <w:r w:rsidRPr="00B03304">
              <w:rPr>
                <w:rFonts w:ascii="Arial" w:eastAsia="Times New Roman" w:hAnsi="Arial" w:cs="Arial"/>
                <w:b/>
                <w:sz w:val="22"/>
                <w:lang w:val="fr-FR" w:eastAsia="fr-FR"/>
              </w:rPr>
              <w:t>contrat-type de travail</w:t>
            </w:r>
            <w:r w:rsidRPr="00B03304">
              <w:rPr>
                <w:rFonts w:ascii="Arial" w:eastAsia="Times New Roman" w:hAnsi="Arial" w:cs="Arial"/>
                <w:sz w:val="22"/>
                <w:lang w:val="fr-FR" w:eastAsia="fr-FR"/>
              </w:rPr>
              <w:t xml:space="preserve"> (CTT) de la profession concernée (préciser la CCT ou le CTT) </w:t>
            </w:r>
          </w:p>
          <w:p w:rsidR="00AD0D7D" w:rsidRPr="00B03304" w:rsidRDefault="00AD0D7D" w:rsidP="00F70CFC">
            <w:pPr>
              <w:pStyle w:val="Paragraphedeliste"/>
              <w:numPr>
                <w:ilvl w:val="0"/>
                <w:numId w:val="16"/>
              </w:numPr>
              <w:spacing w:before="240" w:after="120" w:line="240" w:lineRule="auto"/>
              <w:jc w:val="both"/>
              <w:rPr>
                <w:rFonts w:ascii="Arial" w:eastAsia="Times New Roman" w:hAnsi="Arial" w:cs="Arial"/>
                <w:sz w:val="22"/>
                <w:lang w:val="fr-FR" w:eastAsia="fr-FR"/>
              </w:rPr>
            </w:pPr>
            <w:r w:rsidRPr="00B03304">
              <w:rPr>
                <w:rFonts w:ascii="Arial" w:eastAsia="Times New Roman" w:hAnsi="Arial" w:cs="Arial"/>
                <w:sz w:val="22"/>
                <w:lang w:val="fr-FR" w:eastAsia="fr-FR"/>
              </w:rPr>
              <w:t xml:space="preserve">- le </w:t>
            </w:r>
            <w:r w:rsidRPr="00B03304">
              <w:rPr>
                <w:rFonts w:ascii="Arial" w:eastAsia="Times New Roman" w:hAnsi="Arial" w:cs="Arial"/>
                <w:b/>
                <w:sz w:val="22"/>
                <w:lang w:val="fr-FR" w:eastAsia="fr-FR"/>
              </w:rPr>
              <w:t>droit public fédéral et cantonal</w:t>
            </w:r>
            <w:r w:rsidRPr="00B03304">
              <w:rPr>
                <w:rFonts w:ascii="Arial" w:eastAsia="Times New Roman" w:hAnsi="Arial" w:cs="Arial"/>
                <w:sz w:val="22"/>
                <w:lang w:val="fr-FR" w:eastAsia="fr-FR"/>
              </w:rPr>
              <w:t xml:space="preserve"> (loi sur le travail, etc.).</w:t>
            </w:r>
          </w:p>
        </w:tc>
        <w:tc>
          <w:tcPr>
            <w:tcW w:w="1275" w:type="dxa"/>
            <w:tcBorders>
              <w:top w:val="single" w:sz="4" w:space="0" w:color="auto"/>
            </w:tcBorders>
            <w:shd w:val="clear" w:color="auto" w:fill="auto"/>
            <w:vAlign w:val="center"/>
          </w:tcPr>
          <w:p w:rsidR="00AD0D7D" w:rsidRPr="00AD0D7D" w:rsidRDefault="00AD0D7D" w:rsidP="00A41DB7">
            <w:pPr>
              <w:spacing w:before="240" w:line="240" w:lineRule="auto"/>
              <w:ind w:left="0"/>
              <w:jc w:val="both"/>
              <w:rPr>
                <w:rFonts w:ascii="Arial" w:eastAsia="Times New Roman" w:hAnsi="Arial" w:cs="Arial"/>
                <w:szCs w:val="20"/>
                <w:lang w:val="fr-FR" w:eastAsia="fr-FR"/>
              </w:rPr>
            </w:pPr>
            <w:r w:rsidRPr="00AD0D7D">
              <w:rPr>
                <w:rFonts w:ascii="Arial" w:eastAsia="Times New Roman" w:hAnsi="Arial" w:cs="Arial"/>
                <w:b/>
                <w:szCs w:val="20"/>
                <w:lang w:val="fr-FR" w:eastAsia="fr-FR"/>
              </w:rPr>
              <w:t>OUI / NON</w:t>
            </w:r>
          </w:p>
          <w:p w:rsidR="00AD0D7D" w:rsidRPr="00AD0D7D" w:rsidRDefault="00AD0D7D" w:rsidP="00A41DB7">
            <w:pPr>
              <w:spacing w:line="240" w:lineRule="auto"/>
              <w:ind w:left="0"/>
              <w:jc w:val="both"/>
              <w:rPr>
                <w:rFonts w:ascii="Arial" w:eastAsia="Times New Roman" w:hAnsi="Arial" w:cs="Arial"/>
                <w:szCs w:val="20"/>
                <w:lang w:val="fr-FR" w:eastAsia="fr-FR"/>
              </w:rPr>
            </w:pPr>
          </w:p>
          <w:p w:rsidR="00AD0D7D" w:rsidRPr="00AD0D7D" w:rsidRDefault="00AD0D7D" w:rsidP="00A41DB7">
            <w:pPr>
              <w:spacing w:before="24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p w:rsidR="00AD0D7D" w:rsidRPr="00AD0D7D" w:rsidRDefault="00AD0D7D" w:rsidP="00A41DB7">
            <w:pPr>
              <w:spacing w:before="360" w:after="12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tc>
      </w:tr>
      <w:tr w:rsidR="00AD0D7D" w:rsidRPr="00AD0D7D" w:rsidTr="00B03304">
        <w:tc>
          <w:tcPr>
            <w:tcW w:w="10093" w:type="dxa"/>
            <w:gridSpan w:val="2"/>
            <w:tcBorders>
              <w:left w:val="nil"/>
              <w:bottom w:val="single" w:sz="4" w:space="0" w:color="auto"/>
              <w:right w:val="nil"/>
            </w:tcBorders>
            <w:shd w:val="clear" w:color="auto" w:fill="auto"/>
            <w:vAlign w:val="center"/>
          </w:tcPr>
          <w:p w:rsidR="00AD0D7D" w:rsidRPr="00AD0D7D" w:rsidRDefault="00AD0D7D" w:rsidP="00A41DB7">
            <w:pPr>
              <w:spacing w:line="240" w:lineRule="auto"/>
              <w:ind w:left="0"/>
              <w:jc w:val="both"/>
              <w:rPr>
                <w:rFonts w:ascii="Arial" w:eastAsia="Times New Roman" w:hAnsi="Arial" w:cs="Arial"/>
                <w:sz w:val="16"/>
                <w:szCs w:val="16"/>
                <w:lang w:val="fr-FR" w:eastAsia="fr-FR"/>
              </w:rPr>
            </w:pPr>
          </w:p>
        </w:tc>
      </w:tr>
      <w:tr w:rsidR="00AD0D7D" w:rsidRPr="00AD0D7D" w:rsidTr="00B03304">
        <w:trPr>
          <w:trHeight w:val="1060"/>
        </w:trPr>
        <w:tc>
          <w:tcPr>
            <w:tcW w:w="8818" w:type="dxa"/>
            <w:tcBorders>
              <w:bottom w:val="single" w:sz="4" w:space="0" w:color="auto"/>
            </w:tcBorders>
            <w:shd w:val="clear" w:color="auto" w:fill="auto"/>
            <w:vAlign w:val="center"/>
          </w:tcPr>
          <w:p w:rsidR="00AD0D7D" w:rsidRPr="00AD0D7D" w:rsidRDefault="00AD0D7D" w:rsidP="00A41DB7">
            <w:pPr>
              <w:spacing w:before="120" w:line="240" w:lineRule="auto"/>
              <w:ind w:left="0" w:right="34"/>
              <w:jc w:val="both"/>
              <w:rPr>
                <w:rFonts w:ascii="Arial" w:eastAsia="Times New Roman" w:hAnsi="Arial" w:cs="Arial"/>
                <w:sz w:val="22"/>
                <w:lang w:val="fr-FR" w:eastAsia="fr-FR"/>
              </w:rPr>
            </w:pPr>
            <w:r w:rsidRPr="00AD0D7D">
              <w:rPr>
                <w:rFonts w:ascii="Arial" w:eastAsia="Times New Roman" w:hAnsi="Arial" w:cs="Arial"/>
                <w:sz w:val="22"/>
                <w:lang w:val="fr-FR" w:eastAsia="fr-FR"/>
              </w:rPr>
              <w:t>Le soumissionnaire respecte les</w:t>
            </w:r>
            <w:r w:rsidRPr="00AD0D7D">
              <w:rPr>
                <w:rFonts w:ascii="Arial" w:eastAsia="Times New Roman" w:hAnsi="Arial" w:cs="Arial"/>
                <w:b/>
                <w:sz w:val="22"/>
                <w:lang w:val="fr-FR" w:eastAsia="fr-FR"/>
              </w:rPr>
              <w:t xml:space="preserve"> </w:t>
            </w:r>
            <w:r w:rsidRPr="00AD0D7D">
              <w:rPr>
                <w:rFonts w:ascii="Arial" w:eastAsia="Times New Roman" w:hAnsi="Arial" w:cs="Arial"/>
                <w:b/>
                <w:sz w:val="22"/>
                <w:u w:val="single"/>
                <w:lang w:val="fr-FR" w:eastAsia="fr-FR"/>
              </w:rPr>
              <w:t>charges et prestations sociales</w:t>
            </w:r>
            <w:r w:rsidRPr="00AD0D7D">
              <w:rPr>
                <w:rFonts w:ascii="Arial" w:eastAsia="Times New Roman" w:hAnsi="Arial" w:cs="Arial"/>
                <w:sz w:val="22"/>
                <w:lang w:val="fr-FR" w:eastAsia="fr-FR"/>
              </w:rPr>
              <w:t xml:space="preserve"> découlant de la </w:t>
            </w:r>
            <w:r w:rsidRPr="00AD0D7D">
              <w:rPr>
                <w:rFonts w:ascii="Arial" w:eastAsia="Times New Roman" w:hAnsi="Arial" w:cs="Arial"/>
                <w:b/>
                <w:sz w:val="22"/>
                <w:lang w:val="fr-FR" w:eastAsia="fr-FR"/>
              </w:rPr>
              <w:t>convention collective de travail</w:t>
            </w:r>
            <w:r w:rsidRPr="00AD0D7D">
              <w:rPr>
                <w:rFonts w:ascii="Arial" w:eastAsia="Times New Roman" w:hAnsi="Arial" w:cs="Arial"/>
                <w:sz w:val="22"/>
                <w:lang w:val="fr-FR" w:eastAsia="fr-FR"/>
              </w:rPr>
              <w:t xml:space="preserve"> (CCT) ou, à défaut, du </w:t>
            </w:r>
            <w:r w:rsidRPr="00AD0D7D">
              <w:rPr>
                <w:rFonts w:ascii="Arial" w:eastAsia="Times New Roman" w:hAnsi="Arial" w:cs="Arial"/>
                <w:b/>
                <w:sz w:val="22"/>
                <w:lang w:val="fr-FR" w:eastAsia="fr-FR"/>
              </w:rPr>
              <w:t>contrat-type de travail</w:t>
            </w:r>
            <w:r w:rsidRPr="00AD0D7D">
              <w:rPr>
                <w:rFonts w:ascii="Arial" w:eastAsia="Times New Roman" w:hAnsi="Arial" w:cs="Arial"/>
                <w:sz w:val="22"/>
                <w:lang w:val="fr-FR" w:eastAsia="fr-FR"/>
              </w:rPr>
              <w:t xml:space="preserve"> (CTT) applicable à la profession concernée ou, à défaut, du droit public fédéral et cantonal (assurances sociales, etc.) et les conditions usuelles de la profession. </w:t>
            </w:r>
          </w:p>
          <w:p w:rsidR="00B03304" w:rsidRDefault="00AD0D7D" w:rsidP="00A41DB7">
            <w:pPr>
              <w:spacing w:after="240" w:line="240" w:lineRule="auto"/>
              <w:ind w:left="0"/>
              <w:jc w:val="both"/>
              <w:rPr>
                <w:rFonts w:ascii="Arial" w:eastAsia="Times New Roman" w:hAnsi="Arial" w:cs="Arial"/>
                <w:sz w:val="22"/>
                <w:lang w:val="fr-FR" w:eastAsia="fr-FR"/>
              </w:rPr>
            </w:pPr>
            <w:r w:rsidRPr="00AD0D7D">
              <w:rPr>
                <w:rFonts w:ascii="Arial" w:eastAsia="Times New Roman" w:hAnsi="Arial" w:cs="Arial"/>
                <w:sz w:val="22"/>
                <w:lang w:val="fr-FR" w:eastAsia="fr-FR"/>
              </w:rPr>
              <w:t>(</w:t>
            </w:r>
            <w:proofErr w:type="gramStart"/>
            <w:r w:rsidRPr="00AD0D7D">
              <w:rPr>
                <w:rFonts w:ascii="Arial" w:eastAsia="Times New Roman" w:hAnsi="Arial" w:cs="Arial"/>
                <w:sz w:val="22"/>
                <w:lang w:val="fr-FR" w:eastAsia="fr-FR"/>
              </w:rPr>
              <w:t>préciser</w:t>
            </w:r>
            <w:proofErr w:type="gramEnd"/>
            <w:r w:rsidRPr="00AD0D7D">
              <w:rPr>
                <w:rFonts w:ascii="Arial" w:eastAsia="Times New Roman" w:hAnsi="Arial" w:cs="Arial"/>
                <w:sz w:val="22"/>
                <w:lang w:val="fr-FR" w:eastAsia="fr-FR"/>
              </w:rPr>
              <w:t xml:space="preserve"> la CCT ou le CTT</w:t>
            </w:r>
          </w:p>
          <w:p w:rsidR="00AD0D7D" w:rsidRPr="00AD0D7D" w:rsidRDefault="00AD0D7D" w:rsidP="00B03304">
            <w:pPr>
              <w:spacing w:after="240" w:line="240" w:lineRule="auto"/>
              <w:ind w:left="0"/>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 ……………………………………………..…………………………</w:t>
            </w:r>
          </w:p>
        </w:tc>
        <w:tc>
          <w:tcPr>
            <w:tcW w:w="1275" w:type="dxa"/>
            <w:tcBorders>
              <w:bottom w:val="single" w:sz="4" w:space="0" w:color="auto"/>
            </w:tcBorders>
            <w:shd w:val="clear" w:color="auto" w:fill="auto"/>
            <w:vAlign w:val="center"/>
          </w:tcPr>
          <w:p w:rsidR="00AD0D7D" w:rsidRPr="00AD0D7D" w:rsidRDefault="00AD0D7D" w:rsidP="00A41DB7">
            <w:pPr>
              <w:spacing w:line="240" w:lineRule="auto"/>
              <w:ind w:left="0"/>
              <w:jc w:val="both"/>
              <w:rPr>
                <w:rFonts w:ascii="Arial" w:eastAsia="Times New Roman" w:hAnsi="Arial" w:cs="Arial"/>
                <w:szCs w:val="20"/>
                <w:lang w:val="fr-FR" w:eastAsia="fr-FR"/>
              </w:rPr>
            </w:pPr>
            <w:r w:rsidRPr="00AD0D7D">
              <w:rPr>
                <w:rFonts w:ascii="Arial" w:eastAsia="Times New Roman" w:hAnsi="Arial" w:cs="Arial"/>
                <w:b/>
                <w:szCs w:val="20"/>
                <w:lang w:val="fr-FR" w:eastAsia="fr-FR"/>
              </w:rPr>
              <w:t>OUI / NON</w:t>
            </w:r>
          </w:p>
          <w:p w:rsidR="00AD0D7D" w:rsidRPr="00AD0D7D" w:rsidRDefault="00AD0D7D" w:rsidP="00A41DB7">
            <w:pPr>
              <w:spacing w:line="240" w:lineRule="auto"/>
              <w:ind w:left="0"/>
              <w:jc w:val="both"/>
              <w:rPr>
                <w:rFonts w:ascii="Arial" w:eastAsia="Times New Roman" w:hAnsi="Arial" w:cs="Arial"/>
                <w:szCs w:val="20"/>
                <w:lang w:val="fr-FR" w:eastAsia="fr-FR"/>
              </w:rPr>
            </w:pPr>
          </w:p>
          <w:p w:rsidR="00AD0D7D" w:rsidRPr="00AD0D7D" w:rsidRDefault="00AD0D7D" w:rsidP="00A41DB7">
            <w:pPr>
              <w:spacing w:line="240" w:lineRule="auto"/>
              <w:ind w:left="0"/>
              <w:jc w:val="both"/>
              <w:rPr>
                <w:rFonts w:ascii="Arial" w:eastAsia="Times New Roman" w:hAnsi="Arial" w:cs="Arial"/>
                <w:szCs w:val="20"/>
                <w:lang w:val="fr-FR" w:eastAsia="fr-FR"/>
              </w:rPr>
            </w:pPr>
          </w:p>
          <w:p w:rsidR="00AD0D7D" w:rsidRPr="00AD0D7D" w:rsidRDefault="00AD0D7D" w:rsidP="00A41DB7">
            <w:pPr>
              <w:spacing w:before="12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tc>
      </w:tr>
      <w:tr w:rsidR="00AD0D7D" w:rsidRPr="00AD0D7D" w:rsidTr="00B03304">
        <w:trPr>
          <w:trHeight w:val="70"/>
        </w:trPr>
        <w:tc>
          <w:tcPr>
            <w:tcW w:w="8818" w:type="dxa"/>
            <w:tcBorders>
              <w:left w:val="nil"/>
              <w:bottom w:val="single" w:sz="4" w:space="0" w:color="auto"/>
              <w:right w:val="nil"/>
            </w:tcBorders>
            <w:shd w:val="clear" w:color="auto" w:fill="auto"/>
            <w:vAlign w:val="center"/>
          </w:tcPr>
          <w:p w:rsidR="00AD0D7D" w:rsidRPr="00AD0D7D" w:rsidRDefault="00AD0D7D" w:rsidP="00A41DB7">
            <w:pPr>
              <w:spacing w:line="240" w:lineRule="auto"/>
              <w:ind w:left="0"/>
              <w:jc w:val="both"/>
              <w:rPr>
                <w:rFonts w:ascii="Arial" w:eastAsia="Times New Roman" w:hAnsi="Arial" w:cs="Arial"/>
                <w:sz w:val="16"/>
                <w:szCs w:val="16"/>
                <w:lang w:val="fr-FR" w:eastAsia="fr-FR"/>
              </w:rPr>
            </w:pPr>
          </w:p>
        </w:tc>
        <w:tc>
          <w:tcPr>
            <w:tcW w:w="1275" w:type="dxa"/>
            <w:tcBorders>
              <w:left w:val="nil"/>
              <w:bottom w:val="single" w:sz="4" w:space="0" w:color="auto"/>
              <w:right w:val="nil"/>
            </w:tcBorders>
            <w:shd w:val="clear" w:color="auto" w:fill="auto"/>
            <w:vAlign w:val="center"/>
          </w:tcPr>
          <w:p w:rsidR="00AD0D7D" w:rsidRPr="00AD0D7D" w:rsidRDefault="00AD0D7D" w:rsidP="00A41DB7">
            <w:pPr>
              <w:spacing w:line="240" w:lineRule="auto"/>
              <w:ind w:left="0"/>
              <w:jc w:val="both"/>
              <w:rPr>
                <w:rFonts w:ascii="Arial" w:eastAsia="Times New Roman" w:hAnsi="Arial" w:cs="Arial"/>
                <w:b/>
                <w:sz w:val="16"/>
                <w:szCs w:val="16"/>
                <w:lang w:val="fr-FR" w:eastAsia="fr-FR"/>
              </w:rPr>
            </w:pPr>
          </w:p>
        </w:tc>
      </w:tr>
      <w:tr w:rsidR="00AD0D7D" w:rsidRPr="00AD0D7D" w:rsidTr="00B03304">
        <w:trPr>
          <w:trHeight w:val="1060"/>
        </w:trPr>
        <w:tc>
          <w:tcPr>
            <w:tcW w:w="8818" w:type="dxa"/>
            <w:tcBorders>
              <w:bottom w:val="single" w:sz="4" w:space="0" w:color="auto"/>
            </w:tcBorders>
            <w:shd w:val="clear" w:color="auto" w:fill="auto"/>
            <w:vAlign w:val="center"/>
          </w:tcPr>
          <w:p w:rsidR="00AD0D7D" w:rsidRPr="00AD0D7D" w:rsidRDefault="00AD0D7D" w:rsidP="00A41DB7">
            <w:pPr>
              <w:spacing w:after="240" w:line="240" w:lineRule="auto"/>
              <w:ind w:left="0"/>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Il s’engage, le cas échéant,  à ne mandater que des </w:t>
            </w:r>
            <w:r w:rsidRPr="00AD0D7D">
              <w:rPr>
                <w:rFonts w:ascii="Arial" w:eastAsia="Times New Roman" w:hAnsi="Arial" w:cs="Arial"/>
                <w:b/>
                <w:sz w:val="22"/>
                <w:lang w:val="fr-FR" w:eastAsia="fr-FR"/>
              </w:rPr>
              <w:t>sous-traitants</w:t>
            </w:r>
            <w:r w:rsidRPr="00AD0D7D">
              <w:rPr>
                <w:rFonts w:ascii="Arial" w:eastAsia="Times New Roman" w:hAnsi="Arial" w:cs="Arial"/>
                <w:sz w:val="22"/>
                <w:lang w:val="fr-FR" w:eastAsia="fr-FR"/>
              </w:rPr>
              <w:t xml:space="preserve"> qui respectent en tous points les exigences posées ci-avant et ci-après.</w:t>
            </w:r>
          </w:p>
        </w:tc>
        <w:tc>
          <w:tcPr>
            <w:tcW w:w="1275" w:type="dxa"/>
            <w:tcBorders>
              <w:bottom w:val="single" w:sz="4" w:space="0" w:color="auto"/>
            </w:tcBorders>
            <w:shd w:val="clear" w:color="auto" w:fill="auto"/>
            <w:vAlign w:val="center"/>
          </w:tcPr>
          <w:p w:rsidR="00AD0D7D" w:rsidRPr="00AD0D7D" w:rsidRDefault="00AD0D7D" w:rsidP="00A41DB7">
            <w:pPr>
              <w:spacing w:before="120" w:line="240" w:lineRule="auto"/>
              <w:ind w:left="0"/>
              <w:jc w:val="both"/>
              <w:rPr>
                <w:rFonts w:ascii="Arial" w:eastAsia="Times New Roman" w:hAnsi="Arial" w:cs="Arial"/>
                <w:szCs w:val="20"/>
                <w:lang w:val="fr-FR" w:eastAsia="fr-FR"/>
              </w:rPr>
            </w:pPr>
            <w:r w:rsidRPr="00AD0D7D">
              <w:rPr>
                <w:rFonts w:ascii="Arial" w:eastAsia="Times New Roman" w:hAnsi="Arial" w:cs="Arial"/>
                <w:b/>
                <w:szCs w:val="20"/>
                <w:lang w:val="fr-FR" w:eastAsia="fr-FR"/>
              </w:rPr>
              <w:t>OUI / NON</w:t>
            </w:r>
          </w:p>
          <w:p w:rsidR="00AD0D7D" w:rsidRPr="00AD0D7D" w:rsidRDefault="00AD0D7D" w:rsidP="00A41DB7">
            <w:pPr>
              <w:spacing w:before="24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tc>
      </w:tr>
      <w:tr w:rsidR="00AD0D7D" w:rsidRPr="00AD0D7D" w:rsidTr="00B03304">
        <w:tc>
          <w:tcPr>
            <w:tcW w:w="10093" w:type="dxa"/>
            <w:gridSpan w:val="2"/>
            <w:tcBorders>
              <w:left w:val="nil"/>
              <w:bottom w:val="single" w:sz="4" w:space="0" w:color="auto"/>
              <w:right w:val="nil"/>
            </w:tcBorders>
            <w:shd w:val="clear" w:color="auto" w:fill="auto"/>
            <w:vAlign w:val="center"/>
          </w:tcPr>
          <w:p w:rsidR="00AD0D7D" w:rsidRPr="00AD0D7D" w:rsidRDefault="00AD0D7D" w:rsidP="00A41DB7">
            <w:pPr>
              <w:spacing w:line="240" w:lineRule="auto"/>
              <w:ind w:left="0"/>
              <w:jc w:val="both"/>
              <w:rPr>
                <w:rFonts w:ascii="Arial" w:eastAsia="Times New Roman" w:hAnsi="Arial" w:cs="Arial"/>
                <w:sz w:val="16"/>
                <w:szCs w:val="16"/>
                <w:lang w:val="fr-FR" w:eastAsia="fr-FR"/>
              </w:rPr>
            </w:pPr>
          </w:p>
        </w:tc>
      </w:tr>
      <w:tr w:rsidR="00AD0D7D" w:rsidRPr="00AD0D7D" w:rsidTr="00B03304">
        <w:tc>
          <w:tcPr>
            <w:tcW w:w="8818" w:type="dxa"/>
            <w:tcBorders>
              <w:top w:val="single" w:sz="4" w:space="0" w:color="auto"/>
              <w:bottom w:val="single" w:sz="4" w:space="0" w:color="auto"/>
            </w:tcBorders>
            <w:shd w:val="clear" w:color="auto" w:fill="auto"/>
            <w:vAlign w:val="center"/>
          </w:tcPr>
          <w:p w:rsidR="00AD0D7D" w:rsidRPr="00AD0D7D" w:rsidRDefault="00AD0D7D" w:rsidP="00A41DB7">
            <w:pPr>
              <w:spacing w:before="120" w:line="240" w:lineRule="auto"/>
              <w:ind w:left="0"/>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Il dépose les attestations des institutions concernées certifiant qu’il a décompté et payé intégralement, à la date de remise de son offre et jusqu’à la dernière date d’échéance, toutes les </w:t>
            </w:r>
            <w:r w:rsidRPr="00AD0D7D">
              <w:rPr>
                <w:rFonts w:ascii="Arial" w:eastAsia="Times New Roman" w:hAnsi="Arial" w:cs="Arial"/>
                <w:b/>
                <w:sz w:val="22"/>
                <w:lang w:val="fr-FR" w:eastAsia="fr-FR"/>
              </w:rPr>
              <w:t>cotisations sociales</w:t>
            </w:r>
            <w:r w:rsidRPr="00AD0D7D">
              <w:rPr>
                <w:rFonts w:ascii="Arial" w:eastAsia="Times New Roman" w:hAnsi="Arial" w:cs="Arial"/>
                <w:sz w:val="22"/>
                <w:lang w:val="fr-FR" w:eastAsia="fr-FR"/>
              </w:rPr>
              <w:t xml:space="preserve"> mentionnées ci-après et que celles-ci ne font l’objet d’aucun paiement différé ni d’aucun arrangement de paiement (</w:t>
            </w:r>
            <w:r w:rsidRPr="00AD0D7D">
              <w:rPr>
                <w:rFonts w:ascii="Arial" w:eastAsia="Times New Roman" w:hAnsi="Arial" w:cs="Arial"/>
                <w:b/>
                <w:sz w:val="22"/>
                <w:lang w:val="fr-FR" w:eastAsia="fr-FR"/>
              </w:rPr>
              <w:t>attestations valables depuis moins de 3 mois</w:t>
            </w:r>
            <w:r w:rsidRPr="00AD0D7D">
              <w:rPr>
                <w:rFonts w:ascii="Arial" w:eastAsia="Times New Roman" w:hAnsi="Arial" w:cs="Arial"/>
                <w:sz w:val="22"/>
                <w:lang w:val="fr-FR" w:eastAsia="fr-FR"/>
              </w:rPr>
              <w:t>) :</w:t>
            </w:r>
          </w:p>
          <w:p w:rsidR="00AD0D7D" w:rsidRPr="00B03304" w:rsidRDefault="00AD0D7D" w:rsidP="00F70CFC">
            <w:pPr>
              <w:pStyle w:val="Paragraphedeliste"/>
              <w:numPr>
                <w:ilvl w:val="0"/>
                <w:numId w:val="17"/>
              </w:numPr>
              <w:tabs>
                <w:tab w:val="left" w:pos="3252"/>
              </w:tabs>
              <w:spacing w:before="40" w:after="120" w:line="240" w:lineRule="auto"/>
              <w:jc w:val="both"/>
              <w:rPr>
                <w:rFonts w:ascii="Arial" w:eastAsia="Times New Roman" w:hAnsi="Arial" w:cs="Arial"/>
                <w:sz w:val="22"/>
                <w:lang w:val="fr-FR" w:eastAsia="fr-FR"/>
              </w:rPr>
            </w:pPr>
            <w:r w:rsidRPr="00B03304">
              <w:rPr>
                <w:rFonts w:ascii="Arial" w:eastAsia="Times New Roman" w:hAnsi="Arial" w:cs="Arial"/>
                <w:sz w:val="22"/>
                <w:lang w:val="fr-FR" w:eastAsia="fr-FR"/>
              </w:rPr>
              <w:t>AVS/AI/APG – AC</w:t>
            </w:r>
          </w:p>
          <w:p w:rsidR="00AD0D7D" w:rsidRPr="00B03304" w:rsidRDefault="00AD0D7D" w:rsidP="00F70CFC">
            <w:pPr>
              <w:pStyle w:val="Paragraphedeliste"/>
              <w:numPr>
                <w:ilvl w:val="0"/>
                <w:numId w:val="17"/>
              </w:numPr>
              <w:tabs>
                <w:tab w:val="left" w:pos="3252"/>
              </w:tabs>
              <w:spacing w:before="40" w:after="120" w:line="240" w:lineRule="auto"/>
              <w:jc w:val="both"/>
              <w:rPr>
                <w:rFonts w:ascii="Arial" w:eastAsia="Times New Roman" w:hAnsi="Arial" w:cs="Arial"/>
                <w:sz w:val="22"/>
                <w:lang w:val="fr-FR" w:eastAsia="fr-FR"/>
              </w:rPr>
            </w:pPr>
            <w:proofErr w:type="gramStart"/>
            <w:r w:rsidRPr="00B03304">
              <w:rPr>
                <w:rFonts w:ascii="Arial" w:eastAsia="Times New Roman" w:hAnsi="Arial" w:cs="Arial"/>
                <w:sz w:val="22"/>
                <w:lang w:val="fr-FR" w:eastAsia="fr-FR"/>
              </w:rPr>
              <w:t>assurance</w:t>
            </w:r>
            <w:proofErr w:type="gramEnd"/>
            <w:r w:rsidRPr="00B03304">
              <w:rPr>
                <w:rFonts w:ascii="Arial" w:eastAsia="Times New Roman" w:hAnsi="Arial" w:cs="Arial"/>
                <w:sz w:val="22"/>
                <w:lang w:val="fr-FR" w:eastAsia="fr-FR"/>
              </w:rPr>
              <w:t xml:space="preserve"> accident</w:t>
            </w:r>
          </w:p>
          <w:p w:rsidR="00AD0D7D" w:rsidRPr="00B03304" w:rsidRDefault="00AD0D7D" w:rsidP="00F70CFC">
            <w:pPr>
              <w:pStyle w:val="Paragraphedeliste"/>
              <w:numPr>
                <w:ilvl w:val="0"/>
                <w:numId w:val="17"/>
              </w:numPr>
              <w:tabs>
                <w:tab w:val="left" w:pos="3252"/>
              </w:tabs>
              <w:spacing w:before="40" w:after="120" w:line="240" w:lineRule="auto"/>
              <w:jc w:val="both"/>
              <w:rPr>
                <w:rFonts w:ascii="Arial" w:eastAsia="Times New Roman" w:hAnsi="Arial" w:cs="Arial"/>
                <w:sz w:val="22"/>
                <w:lang w:val="fr-FR" w:eastAsia="fr-FR"/>
              </w:rPr>
            </w:pPr>
            <w:proofErr w:type="gramStart"/>
            <w:r w:rsidRPr="00B03304">
              <w:rPr>
                <w:rFonts w:ascii="Arial" w:eastAsia="Times New Roman" w:hAnsi="Arial" w:cs="Arial"/>
                <w:sz w:val="22"/>
                <w:lang w:val="fr-FR" w:eastAsia="fr-FR"/>
              </w:rPr>
              <w:t>allocations</w:t>
            </w:r>
            <w:proofErr w:type="gramEnd"/>
            <w:r w:rsidRPr="00B03304">
              <w:rPr>
                <w:rFonts w:ascii="Arial" w:eastAsia="Times New Roman" w:hAnsi="Arial" w:cs="Arial"/>
                <w:sz w:val="22"/>
                <w:lang w:val="fr-FR" w:eastAsia="fr-FR"/>
              </w:rPr>
              <w:t xml:space="preserve"> familiales.</w:t>
            </w:r>
          </w:p>
          <w:p w:rsidR="00AD0D7D" w:rsidRPr="00B03304" w:rsidRDefault="00AD0D7D" w:rsidP="00F70CFC">
            <w:pPr>
              <w:pStyle w:val="Paragraphedeliste"/>
              <w:numPr>
                <w:ilvl w:val="0"/>
                <w:numId w:val="17"/>
              </w:numPr>
              <w:tabs>
                <w:tab w:val="left" w:pos="3252"/>
              </w:tabs>
              <w:spacing w:before="40" w:after="120" w:line="240" w:lineRule="auto"/>
              <w:jc w:val="both"/>
              <w:rPr>
                <w:rFonts w:ascii="Arial" w:eastAsia="Times New Roman" w:hAnsi="Arial" w:cs="Arial"/>
                <w:sz w:val="22"/>
                <w:lang w:val="fr-FR" w:eastAsia="fr-FR"/>
              </w:rPr>
            </w:pPr>
            <w:proofErr w:type="gramStart"/>
            <w:r w:rsidRPr="00B03304">
              <w:rPr>
                <w:rFonts w:ascii="Arial" w:eastAsia="Times New Roman" w:hAnsi="Arial" w:cs="Arial"/>
                <w:sz w:val="22"/>
                <w:lang w:val="fr-FR" w:eastAsia="fr-FR"/>
              </w:rPr>
              <w:t>prévoyance</w:t>
            </w:r>
            <w:proofErr w:type="gramEnd"/>
            <w:r w:rsidRPr="00B03304">
              <w:rPr>
                <w:rFonts w:ascii="Arial" w:eastAsia="Times New Roman" w:hAnsi="Arial" w:cs="Arial"/>
                <w:sz w:val="22"/>
                <w:lang w:val="fr-FR" w:eastAsia="fr-FR"/>
              </w:rPr>
              <w:t xml:space="preserve"> professionnelle </w:t>
            </w:r>
          </w:p>
          <w:p w:rsidR="00AD0D7D" w:rsidRPr="00B03304" w:rsidRDefault="00AD0D7D" w:rsidP="00F70CFC">
            <w:pPr>
              <w:pStyle w:val="Paragraphedeliste"/>
              <w:numPr>
                <w:ilvl w:val="0"/>
                <w:numId w:val="17"/>
              </w:numPr>
              <w:spacing w:before="60" w:after="120" w:line="240" w:lineRule="auto"/>
              <w:jc w:val="both"/>
              <w:rPr>
                <w:rFonts w:ascii="Arial" w:eastAsia="Times New Roman" w:hAnsi="Arial" w:cs="Arial"/>
                <w:sz w:val="22"/>
                <w:lang w:val="fr-FR" w:eastAsia="fr-FR"/>
              </w:rPr>
            </w:pPr>
            <w:r w:rsidRPr="00B03304">
              <w:rPr>
                <w:rFonts w:ascii="Arial" w:eastAsia="Times New Roman" w:hAnsi="Arial" w:cs="Arial"/>
                <w:sz w:val="22"/>
                <w:lang w:val="fr-FR" w:eastAsia="fr-FR"/>
              </w:rPr>
              <w:t xml:space="preserve">assurance maladie perte de gain </w:t>
            </w:r>
          </w:p>
        </w:tc>
        <w:tc>
          <w:tcPr>
            <w:tcW w:w="1275" w:type="dxa"/>
            <w:tcBorders>
              <w:top w:val="single" w:sz="4" w:space="0" w:color="auto"/>
              <w:bottom w:val="single" w:sz="4" w:space="0" w:color="auto"/>
            </w:tcBorders>
            <w:shd w:val="clear" w:color="auto" w:fill="auto"/>
            <w:vAlign w:val="center"/>
          </w:tcPr>
          <w:p w:rsidR="00AD0D7D" w:rsidRPr="00AD0D7D" w:rsidRDefault="00AD0D7D" w:rsidP="00A41DB7">
            <w:pPr>
              <w:spacing w:line="240" w:lineRule="auto"/>
              <w:ind w:left="0"/>
              <w:jc w:val="both"/>
              <w:rPr>
                <w:rFonts w:ascii="Arial" w:eastAsia="Times New Roman" w:hAnsi="Arial" w:cs="Arial"/>
                <w:b/>
                <w:szCs w:val="20"/>
                <w:lang w:val="fr-FR" w:eastAsia="fr-FR"/>
              </w:rPr>
            </w:pPr>
          </w:p>
          <w:p w:rsidR="00AD0D7D" w:rsidRPr="00AD0D7D" w:rsidRDefault="00AD0D7D" w:rsidP="00A41DB7">
            <w:pPr>
              <w:spacing w:line="240" w:lineRule="auto"/>
              <w:ind w:left="0"/>
              <w:jc w:val="both"/>
              <w:rPr>
                <w:rFonts w:ascii="Arial" w:eastAsia="Times New Roman" w:hAnsi="Arial" w:cs="Arial"/>
                <w:b/>
                <w:szCs w:val="20"/>
                <w:lang w:val="fr-FR" w:eastAsia="fr-FR"/>
              </w:rPr>
            </w:pPr>
          </w:p>
          <w:p w:rsidR="00AD0D7D" w:rsidRPr="00AD0D7D" w:rsidRDefault="00AD0D7D" w:rsidP="00A41DB7">
            <w:pPr>
              <w:spacing w:line="240" w:lineRule="auto"/>
              <w:ind w:left="0"/>
              <w:jc w:val="both"/>
              <w:rPr>
                <w:rFonts w:ascii="Arial" w:eastAsia="Times New Roman" w:hAnsi="Arial" w:cs="Arial"/>
                <w:szCs w:val="20"/>
                <w:lang w:val="fr-FR" w:eastAsia="fr-FR"/>
              </w:rPr>
            </w:pPr>
            <w:r w:rsidRPr="00AD0D7D">
              <w:rPr>
                <w:rFonts w:ascii="Arial" w:eastAsia="Times New Roman" w:hAnsi="Arial" w:cs="Arial"/>
                <w:b/>
                <w:szCs w:val="20"/>
                <w:lang w:val="fr-FR" w:eastAsia="fr-FR"/>
              </w:rPr>
              <w:t>Pièces N°</w:t>
            </w:r>
          </w:p>
          <w:p w:rsidR="00AD0D7D" w:rsidRPr="00AD0D7D" w:rsidRDefault="00AD0D7D" w:rsidP="00A41DB7">
            <w:pPr>
              <w:spacing w:line="240" w:lineRule="auto"/>
              <w:ind w:left="0"/>
              <w:jc w:val="both"/>
              <w:rPr>
                <w:rFonts w:ascii="Arial" w:eastAsia="Times New Roman" w:hAnsi="Arial" w:cs="Arial"/>
                <w:szCs w:val="20"/>
                <w:lang w:val="fr-FR" w:eastAsia="fr-FR"/>
              </w:rPr>
            </w:pPr>
          </w:p>
          <w:p w:rsidR="00AD0D7D" w:rsidRPr="00AD0D7D" w:rsidRDefault="00AD0D7D" w:rsidP="00A41DB7">
            <w:pPr>
              <w:spacing w:line="240" w:lineRule="auto"/>
              <w:ind w:left="0"/>
              <w:jc w:val="both"/>
              <w:rPr>
                <w:rFonts w:ascii="Arial" w:eastAsia="Times New Roman" w:hAnsi="Arial" w:cs="Arial"/>
                <w:szCs w:val="20"/>
                <w:lang w:val="fr-FR" w:eastAsia="fr-FR"/>
              </w:rPr>
            </w:pPr>
          </w:p>
          <w:p w:rsidR="00AD0D7D" w:rsidRPr="00AD0D7D" w:rsidRDefault="00AD0D7D" w:rsidP="00A41DB7">
            <w:pPr>
              <w:spacing w:before="24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p w:rsidR="00AD0D7D" w:rsidRPr="00AD0D7D" w:rsidRDefault="00AD0D7D" w:rsidP="00A41DB7">
            <w:pPr>
              <w:spacing w:before="6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p w:rsidR="00AD0D7D" w:rsidRPr="00AD0D7D" w:rsidRDefault="00AD0D7D" w:rsidP="00A41DB7">
            <w:pPr>
              <w:spacing w:before="6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p w:rsidR="00AD0D7D" w:rsidRPr="00AD0D7D" w:rsidRDefault="00AD0D7D" w:rsidP="00A41DB7">
            <w:pPr>
              <w:spacing w:before="6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p w:rsidR="00AD0D7D" w:rsidRPr="00AD0D7D" w:rsidRDefault="00AD0D7D" w:rsidP="00A41DB7">
            <w:pPr>
              <w:spacing w:before="6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tc>
      </w:tr>
    </w:tbl>
    <w:p w:rsidR="00AD0D7D" w:rsidRPr="00AD0D7D" w:rsidRDefault="00AD0D7D" w:rsidP="00A41DB7">
      <w:pPr>
        <w:tabs>
          <w:tab w:val="left" w:pos="3119"/>
          <w:tab w:val="left" w:pos="6946"/>
        </w:tabs>
        <w:spacing w:before="480" w:line="240" w:lineRule="auto"/>
        <w:ind w:left="0" w:right="-567"/>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Lieu et date : _____________________________________  </w:t>
      </w:r>
    </w:p>
    <w:p w:rsidR="00AD0D7D" w:rsidRPr="00AD0D7D" w:rsidRDefault="00AD0D7D" w:rsidP="00A41DB7">
      <w:pPr>
        <w:tabs>
          <w:tab w:val="left" w:pos="3119"/>
          <w:tab w:val="left" w:pos="6946"/>
          <w:tab w:val="left" w:pos="10348"/>
        </w:tabs>
        <w:spacing w:before="600" w:line="240" w:lineRule="auto"/>
        <w:ind w:left="0" w:right="-567"/>
        <w:jc w:val="both"/>
        <w:rPr>
          <w:rFonts w:ascii="Arial" w:eastAsia="Times New Roman" w:hAnsi="Arial" w:cs="Arial"/>
          <w:sz w:val="22"/>
          <w:lang w:val="fr-FR" w:eastAsia="fr-FR"/>
        </w:rPr>
      </w:pPr>
      <w:r w:rsidRPr="00AD0D7D">
        <w:rPr>
          <w:rFonts w:ascii="Arial" w:eastAsia="Times New Roman" w:hAnsi="Arial" w:cs="Arial"/>
          <w:sz w:val="22"/>
          <w:lang w:val="fr-FR" w:eastAsia="fr-FR"/>
        </w:rPr>
        <w:t>Signature et sceau du responsable de l’entreprise / du bureau : _________________________________</w:t>
      </w:r>
    </w:p>
    <w:p w:rsidR="00AD0D7D" w:rsidRPr="00AD0D7D" w:rsidRDefault="00AD0D7D" w:rsidP="00A41DB7">
      <w:pPr>
        <w:tabs>
          <w:tab w:val="left" w:pos="3119"/>
          <w:tab w:val="left" w:pos="6946"/>
          <w:tab w:val="left" w:pos="10348"/>
        </w:tabs>
        <w:spacing w:after="120" w:line="240" w:lineRule="auto"/>
        <w:ind w:left="0" w:right="-567"/>
        <w:jc w:val="both"/>
        <w:rPr>
          <w:rFonts w:ascii="Arial Narrow" w:eastAsia="Times New Roman" w:hAnsi="Arial Narrow" w:cs="Arial"/>
          <w:b/>
          <w:caps/>
          <w:sz w:val="30"/>
          <w:szCs w:val="30"/>
          <w:u w:val="single"/>
          <w:lang w:val="fr-FR" w:eastAsia="fr-FR"/>
        </w:rPr>
      </w:pPr>
      <w:r w:rsidRPr="00AD0D7D">
        <w:rPr>
          <w:rFonts w:ascii="Arial Narrow" w:eastAsia="Times New Roman" w:hAnsi="Arial Narrow" w:cs="Arial"/>
          <w:b/>
          <w:caps/>
          <w:sz w:val="30"/>
          <w:szCs w:val="30"/>
          <w:u w:val="single"/>
          <w:lang w:val="fr-FR" w:eastAsia="fr-FR"/>
        </w:rPr>
        <w:br w:type="page"/>
      </w:r>
    </w:p>
    <w:p w:rsidR="00391EA3" w:rsidRDefault="00391EA3" w:rsidP="00A41DB7">
      <w:pPr>
        <w:tabs>
          <w:tab w:val="left" w:pos="3119"/>
          <w:tab w:val="left" w:pos="6946"/>
          <w:tab w:val="left" w:pos="10348"/>
        </w:tabs>
        <w:spacing w:after="120" w:line="240" w:lineRule="auto"/>
        <w:ind w:left="0" w:right="-567"/>
        <w:jc w:val="both"/>
        <w:rPr>
          <w:rFonts w:ascii="Arial Narrow" w:eastAsia="Times New Roman" w:hAnsi="Arial Narrow" w:cs="Arial"/>
          <w:b/>
          <w:sz w:val="36"/>
          <w:szCs w:val="32"/>
          <w:u w:val="single"/>
          <w:lang w:val="fr-FR" w:eastAsia="fr-FR"/>
        </w:rPr>
      </w:pPr>
    </w:p>
    <w:p w:rsidR="00AD0D7D" w:rsidRPr="00AD0D7D" w:rsidRDefault="00AD0D7D" w:rsidP="00A41DB7">
      <w:pPr>
        <w:tabs>
          <w:tab w:val="left" w:pos="3119"/>
          <w:tab w:val="left" w:pos="6946"/>
          <w:tab w:val="left" w:pos="10348"/>
        </w:tabs>
        <w:spacing w:after="120" w:line="240" w:lineRule="auto"/>
        <w:ind w:left="0" w:right="-567"/>
        <w:jc w:val="both"/>
        <w:rPr>
          <w:rFonts w:ascii="Arial Narrow" w:eastAsia="Times New Roman" w:hAnsi="Arial Narrow" w:cs="Arial"/>
          <w:b/>
          <w:caps/>
          <w:sz w:val="32"/>
          <w:szCs w:val="30"/>
          <w:u w:val="single"/>
          <w:lang w:val="fr-FR" w:eastAsia="fr-FR"/>
        </w:rPr>
      </w:pPr>
      <w:r>
        <w:rPr>
          <w:rFonts w:ascii="Arial Narrow" w:eastAsia="Times New Roman" w:hAnsi="Arial Narrow" w:cs="Arial"/>
          <w:b/>
          <w:caps/>
          <w:noProof/>
          <w:sz w:val="30"/>
          <w:szCs w:val="30"/>
          <w:u w:val="single"/>
          <w:lang w:eastAsia="fr-CH"/>
        </w:rPr>
        <mc:AlternateContent>
          <mc:Choice Requires="wps">
            <w:drawing>
              <wp:anchor distT="0" distB="0" distL="114300" distR="114300" simplePos="0" relativeHeight="251668480" behindDoc="0" locked="0" layoutInCell="1" allowOverlap="1" wp14:anchorId="416E30A8" wp14:editId="3B4D6B55">
                <wp:simplePos x="0" y="0"/>
                <wp:positionH relativeFrom="page">
                  <wp:posOffset>1765935</wp:posOffset>
                </wp:positionH>
                <wp:positionV relativeFrom="page">
                  <wp:posOffset>345440</wp:posOffset>
                </wp:positionV>
                <wp:extent cx="3949065" cy="1194435"/>
                <wp:effectExtent l="3810" t="2540" r="0" b="3175"/>
                <wp:wrapNone/>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065" cy="1194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CA548C" w:rsidRDefault="00CA548C" w:rsidP="00AD0D7D">
                            <w:pPr>
                              <w:pStyle w:val="DeptServNiv1"/>
                              <w:rPr>
                                <w:rFonts w:ascii="Fujiyama-LightCondensed" w:hAnsi="Fujiyama-LightCondensed"/>
                                <w:szCs w:val="18"/>
                              </w:rPr>
                            </w:pPr>
                            <w:r>
                              <w:rPr>
                                <w:rFonts w:ascii="Fujiyama-LightCondensed" w:hAnsi="Fujiyama-LightCondensed"/>
                                <w:szCs w:val="18"/>
                              </w:rPr>
                              <w:t>Département de la santé, des affaires sociales et de la culture</w:t>
                            </w:r>
                          </w:p>
                          <w:p w:rsidR="00CA548C" w:rsidRDefault="00CA548C" w:rsidP="00AD0D7D">
                            <w:pPr>
                              <w:pStyle w:val="DeptServNiv1"/>
                              <w:rPr>
                                <w:rFonts w:ascii="Fujiyama-LightCondensed" w:hAnsi="Fujiyama-LightCondensed"/>
                                <w:szCs w:val="18"/>
                              </w:rPr>
                            </w:pPr>
                            <w:r>
                              <w:rPr>
                                <w:rFonts w:ascii="Fujiyama-LightCondensed" w:hAnsi="Fujiyama-LightCondensed"/>
                                <w:szCs w:val="18"/>
                              </w:rPr>
                              <w:t>Service de protection des travailleurs et des relations du travail</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Listes Permanentes</w:t>
                            </w:r>
                          </w:p>
                          <w:p w:rsidR="00CA548C" w:rsidRPr="002E6CA7" w:rsidRDefault="00CA548C" w:rsidP="00AD0D7D">
                            <w:pPr>
                              <w:pStyle w:val="DeptServNiv1"/>
                              <w:rPr>
                                <w:lang w:val="de-CH"/>
                              </w:rPr>
                            </w:pP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Departement für Gesundheit, Soziales und Kultur</w:t>
                            </w: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Dienststelle für Arbeitnehmerschutz und Arbeitsverhältnisse</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Ständige Listen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6E30A8" id="Zone de texte 6" o:spid="_x0000_s1030" type="#_x0000_t202" style="position:absolute;left:0;text-align:left;margin-left:139.05pt;margin-top:27.2pt;width:310.95pt;height:94.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" filled="f" stroked="f" strokeweight="0">
                <v:textbox inset="0,0,0,0">
                  <w:txbxContent>
                    <w:p w:rsidR="00CA548C" w:rsidRDefault="00CA548C" w:rsidP="00AD0D7D">
                      <w:pPr>
                        <w:pStyle w:val="DeptServNiv1"/>
                        <w:rPr>
                          <w:rFonts w:ascii="Fujiyama-LightCondensed" w:hAnsi="Fujiyama-LightCondensed"/>
                          <w:szCs w:val="18"/>
                        </w:rPr>
                      </w:pPr>
                      <w:r>
                        <w:rPr>
                          <w:rFonts w:ascii="Fujiyama-LightCondensed" w:hAnsi="Fujiyama-LightCondensed"/>
                          <w:szCs w:val="18"/>
                        </w:rPr>
                        <w:t>Département de la santé, des affaires sociales et de la culture</w:t>
                      </w:r>
                    </w:p>
                    <w:p w:rsidR="00CA548C" w:rsidRDefault="00CA548C" w:rsidP="00AD0D7D">
                      <w:pPr>
                        <w:pStyle w:val="DeptServNiv1"/>
                        <w:rPr>
                          <w:rFonts w:ascii="Fujiyama-LightCondensed" w:hAnsi="Fujiyama-LightCondensed"/>
                          <w:szCs w:val="18"/>
                        </w:rPr>
                      </w:pPr>
                      <w:r>
                        <w:rPr>
                          <w:rFonts w:ascii="Fujiyama-LightCondensed" w:hAnsi="Fujiyama-LightCondensed"/>
                          <w:szCs w:val="18"/>
                        </w:rPr>
                        <w:t>Service de protection des travailleurs et des relations du travail</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Listes Permanentes</w:t>
                      </w:r>
                    </w:p>
                    <w:p w:rsidR="00CA548C" w:rsidRPr="002E6CA7" w:rsidRDefault="00CA548C" w:rsidP="00AD0D7D">
                      <w:pPr>
                        <w:pStyle w:val="DeptServNiv1"/>
                        <w:rPr>
                          <w:lang w:val="de-CH"/>
                        </w:rPr>
                      </w:pP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Departement für Gesundheit, Soziales und Kultur</w:t>
                      </w:r>
                    </w:p>
                    <w:p w:rsidR="00CA548C" w:rsidRDefault="00CA548C" w:rsidP="00AD0D7D">
                      <w:pPr>
                        <w:pStyle w:val="DeptServNiv1"/>
                        <w:rPr>
                          <w:rFonts w:ascii="Fujiyama-LightCondensed" w:hAnsi="Fujiyama-LightCondensed"/>
                          <w:szCs w:val="18"/>
                          <w:lang w:val="de-CH"/>
                        </w:rPr>
                      </w:pPr>
                      <w:r>
                        <w:rPr>
                          <w:rFonts w:ascii="Fujiyama-LightCondensed" w:hAnsi="Fujiyama-LightCondensed"/>
                          <w:szCs w:val="18"/>
                          <w:lang w:val="de-CH"/>
                        </w:rPr>
                        <w:t>Dienststelle für Arbeitnehmerschutz und Arbeitsverhältnisse</w:t>
                      </w:r>
                    </w:p>
                    <w:p w:rsidR="00CA548C" w:rsidRPr="002E6CA7" w:rsidRDefault="00CA548C" w:rsidP="00AD0D7D">
                      <w:pPr>
                        <w:pStyle w:val="DeptServNiv1"/>
                        <w:rPr>
                          <w:rFonts w:ascii="Futura LtCn BT" w:hAnsi="Futura LtCn BT"/>
                          <w:szCs w:val="18"/>
                          <w:lang w:val="de-CH"/>
                        </w:rPr>
                      </w:pPr>
                      <w:r w:rsidRPr="002E6CA7">
                        <w:rPr>
                          <w:rFonts w:ascii="Fujiyama-LightCondensed" w:hAnsi="Fujiyama-LightCondensed"/>
                          <w:szCs w:val="18"/>
                          <w:lang w:val="de-CH"/>
                        </w:rPr>
                        <w:t>Ständige Listen</w:t>
                      </w:r>
                    </w:p>
                  </w:txbxContent>
                </v:textbox>
                <w10:wrap anchorx="page" anchory="page"/>
              </v:shape>
            </w:pict>
          </mc:Fallback>
        </mc:AlternateContent>
      </w:r>
      <w:r w:rsidR="00463DF8">
        <w:rPr>
          <w:rFonts w:ascii="Arial Narrow" w:eastAsia="Times New Roman" w:hAnsi="Arial Narrow" w:cs="Arial"/>
          <w:b/>
          <w:noProof/>
          <w:sz w:val="36"/>
          <w:szCs w:val="32"/>
          <w:u w:val="single"/>
          <w:lang w:eastAsia="fr-CH"/>
        </w:rPr>
        <w:object w:dxaOrig="1440" w:dyaOrig="1440">
          <v:shape id="_x0000_s1039" type="#_x0000_t75" style="position:absolute;left:0;text-align:left;margin-left:43pt;margin-top:27.6pt;width:87.05pt;height:80.6pt;z-index:251661312;visibility:visible;mso-wrap-edited:f;mso-position-horizontal-relative:page;mso-position-vertical-relative:page">
            <v:imagedata r:id="rId14" o:title=""/>
            <w10:wrap type="topAndBottom" anchorx="page" anchory="page"/>
          </v:shape>
          <o:OLEObject Type="Embed" ProgID="Word.Picture.8" ShapeID="_x0000_s1039" DrawAspect="Content" ObjectID="_1667204566" r:id="rId15"/>
        </w:object>
      </w:r>
      <w:proofErr w:type="gramStart"/>
      <w:r w:rsidRPr="00AD0D7D">
        <w:rPr>
          <w:rFonts w:ascii="Arial Narrow" w:eastAsia="Times New Roman" w:hAnsi="Arial Narrow" w:cs="Arial"/>
          <w:b/>
          <w:sz w:val="36"/>
          <w:szCs w:val="32"/>
          <w:u w:val="single"/>
          <w:lang w:val="fr-FR" w:eastAsia="fr-FR"/>
        </w:rPr>
        <w:t xml:space="preserve">FORMULAIRE  </w:t>
      </w:r>
      <w:r w:rsidRPr="00AD0D7D">
        <w:rPr>
          <w:rFonts w:ascii="Arial Narrow" w:eastAsia="Times New Roman" w:hAnsi="Arial Narrow" w:cs="Arial"/>
          <w:b/>
          <w:sz w:val="40"/>
          <w:szCs w:val="36"/>
          <w:u w:val="single"/>
          <w:lang w:val="fr-FR" w:eastAsia="fr-FR"/>
        </w:rPr>
        <w:t>C</w:t>
      </w:r>
      <w:proofErr w:type="gramEnd"/>
    </w:p>
    <w:p w:rsidR="00AD0D7D" w:rsidRPr="00AD0D7D" w:rsidRDefault="00AD0D7D" w:rsidP="00A41DB7">
      <w:pPr>
        <w:tabs>
          <w:tab w:val="left" w:pos="3119"/>
          <w:tab w:val="left" w:pos="6946"/>
          <w:tab w:val="left" w:pos="10348"/>
        </w:tabs>
        <w:spacing w:before="100" w:line="240" w:lineRule="auto"/>
        <w:ind w:left="0" w:right="-567"/>
        <w:jc w:val="both"/>
        <w:rPr>
          <w:rFonts w:ascii="Arial" w:eastAsia="Times New Roman" w:hAnsi="Arial" w:cs="Arial"/>
          <w:b/>
          <w:caps/>
          <w:sz w:val="24"/>
          <w:szCs w:val="24"/>
          <w:lang w:val="fr-FR" w:eastAsia="fr-FR"/>
        </w:rPr>
      </w:pPr>
      <w:r w:rsidRPr="00AD0D7D">
        <w:rPr>
          <w:rFonts w:ascii="Arial" w:eastAsia="Times New Roman" w:hAnsi="Arial" w:cs="Arial"/>
          <w:b/>
          <w:caps/>
          <w:sz w:val="24"/>
          <w:szCs w:val="24"/>
          <w:lang w:val="fr-FR" w:eastAsia="fr-FR"/>
        </w:rPr>
        <w:t>SOUMISSIONNAIRE REPRESENTANT UNE</w:t>
      </w:r>
    </w:p>
    <w:p w:rsidR="00AD0D7D" w:rsidRPr="00AD0D7D" w:rsidRDefault="00AD0D7D" w:rsidP="00A41DB7">
      <w:pPr>
        <w:tabs>
          <w:tab w:val="left" w:pos="3119"/>
          <w:tab w:val="left" w:pos="6946"/>
          <w:tab w:val="left" w:pos="10348"/>
        </w:tabs>
        <w:spacing w:before="100" w:line="240" w:lineRule="auto"/>
        <w:ind w:left="0" w:right="-567"/>
        <w:jc w:val="both"/>
        <w:rPr>
          <w:rFonts w:ascii="Arial" w:eastAsia="Times New Roman" w:hAnsi="Arial" w:cs="Arial"/>
          <w:b/>
          <w:caps/>
          <w:sz w:val="24"/>
          <w:szCs w:val="24"/>
          <w:lang w:val="fr-FR" w:eastAsia="fr-FR"/>
        </w:rPr>
      </w:pPr>
      <w:r w:rsidRPr="00AD0D7D">
        <w:rPr>
          <w:rFonts w:ascii="Arial" w:eastAsia="Times New Roman" w:hAnsi="Arial" w:cs="Arial"/>
          <w:b/>
          <w:caps/>
          <w:sz w:val="24"/>
          <w:szCs w:val="24"/>
          <w:lang w:val="fr-FR" w:eastAsia="fr-FR"/>
        </w:rPr>
        <w:t>profession NON soumise À une liste permanente</w:t>
      </w:r>
    </w:p>
    <w:p w:rsidR="00AD0D7D" w:rsidRPr="00AD0D7D" w:rsidRDefault="00AD0D7D" w:rsidP="00A41DB7">
      <w:pPr>
        <w:spacing w:before="120" w:after="240" w:line="240" w:lineRule="auto"/>
        <w:ind w:left="0" w:right="425"/>
        <w:jc w:val="both"/>
        <w:rPr>
          <w:rFonts w:ascii="Arial" w:eastAsia="Times New Roman" w:hAnsi="Arial" w:cs="Arial"/>
          <w:b/>
          <w:sz w:val="16"/>
          <w:szCs w:val="16"/>
          <w:lang w:val="fr-FR" w:eastAsia="fr-FR"/>
        </w:rPr>
      </w:pPr>
      <w:proofErr w:type="gramStart"/>
      <w:r w:rsidRPr="00AD0D7D">
        <w:rPr>
          <w:rFonts w:ascii="Arial" w:eastAsia="Times New Roman" w:hAnsi="Arial" w:cs="Arial"/>
          <w:b/>
          <w:sz w:val="16"/>
          <w:szCs w:val="16"/>
          <w:lang w:val="fr-FR" w:eastAsia="fr-FR"/>
        </w:rPr>
        <w:t>vérifiable</w:t>
      </w:r>
      <w:proofErr w:type="gramEnd"/>
      <w:r w:rsidRPr="00AD0D7D">
        <w:rPr>
          <w:rFonts w:ascii="Arial" w:eastAsia="Times New Roman" w:hAnsi="Arial" w:cs="Arial"/>
          <w:b/>
          <w:sz w:val="16"/>
          <w:szCs w:val="16"/>
          <w:lang w:val="fr-FR" w:eastAsia="fr-FR"/>
        </w:rPr>
        <w:t xml:space="preserve"> sur </w:t>
      </w:r>
      <w:r w:rsidRPr="00AD0D7D">
        <w:rPr>
          <w:rFonts w:ascii="Arial" w:eastAsia="Times New Roman" w:hAnsi="Arial" w:cs="Arial"/>
          <w:b/>
          <w:color w:val="0000FF"/>
          <w:sz w:val="16"/>
          <w:szCs w:val="16"/>
          <w:lang w:eastAsia="fr-FR"/>
        </w:rPr>
        <w:t>www.vs.ch/ &gt; Marchés publics &gt; Listes permanentes</w:t>
      </w:r>
    </w:p>
    <w:p w:rsidR="00AD0D7D" w:rsidRPr="00AD0D7D" w:rsidRDefault="00AD0D7D" w:rsidP="00A41DB7">
      <w:pPr>
        <w:spacing w:line="240" w:lineRule="auto"/>
        <w:ind w:left="0" w:right="-567"/>
        <w:jc w:val="both"/>
        <w:rPr>
          <w:rFonts w:ascii="Arial" w:eastAsia="Times New Roman" w:hAnsi="Arial" w:cs="Arial"/>
          <w:b/>
          <w:sz w:val="26"/>
          <w:szCs w:val="26"/>
          <w:lang w:val="fr-FR" w:eastAsia="fr-FR"/>
        </w:rPr>
      </w:pPr>
    </w:p>
    <w:p w:rsidR="00AD0D7D" w:rsidRPr="00AD0D7D" w:rsidRDefault="00AD0D7D" w:rsidP="00A41DB7">
      <w:pPr>
        <w:spacing w:line="240" w:lineRule="auto"/>
        <w:ind w:left="0" w:right="-567"/>
        <w:jc w:val="both"/>
        <w:rPr>
          <w:rFonts w:ascii="Arial" w:eastAsia="Times New Roman" w:hAnsi="Arial" w:cs="Arial"/>
          <w:b/>
          <w:sz w:val="26"/>
          <w:szCs w:val="26"/>
          <w:lang w:val="fr-FR" w:eastAsia="fr-FR"/>
        </w:rPr>
      </w:pPr>
      <w:r w:rsidRPr="00AD0D7D">
        <w:rPr>
          <w:rFonts w:ascii="Arial" w:eastAsia="Times New Roman" w:hAnsi="Arial" w:cs="Arial"/>
          <w:b/>
          <w:sz w:val="26"/>
          <w:szCs w:val="26"/>
          <w:lang w:val="fr-FR" w:eastAsia="fr-FR"/>
        </w:rPr>
        <w:t xml:space="preserve">Le soumissionnaire répond de la véracité et de l’exactitude de ses réponses </w:t>
      </w:r>
    </w:p>
    <w:p w:rsidR="00AD0D7D" w:rsidRPr="00AD0D7D" w:rsidRDefault="00AD0D7D" w:rsidP="00A41DB7">
      <w:pPr>
        <w:spacing w:after="240" w:line="240" w:lineRule="auto"/>
        <w:ind w:left="0" w:right="-567"/>
        <w:jc w:val="both"/>
        <w:rPr>
          <w:rFonts w:ascii="Arial" w:eastAsia="Times New Roman" w:hAnsi="Arial" w:cs="Arial"/>
          <w:b/>
          <w:sz w:val="26"/>
          <w:szCs w:val="26"/>
          <w:lang w:val="fr-FR" w:eastAsia="fr-FR"/>
        </w:rPr>
      </w:pPr>
      <w:proofErr w:type="gramStart"/>
      <w:r w:rsidRPr="00AD0D7D">
        <w:rPr>
          <w:rFonts w:ascii="Arial" w:eastAsia="Times New Roman" w:hAnsi="Arial" w:cs="Arial"/>
          <w:b/>
          <w:sz w:val="26"/>
          <w:szCs w:val="26"/>
          <w:lang w:val="fr-FR" w:eastAsia="fr-FR"/>
        </w:rPr>
        <w:t>ainsi</w:t>
      </w:r>
      <w:proofErr w:type="gramEnd"/>
      <w:r w:rsidRPr="00AD0D7D">
        <w:rPr>
          <w:rFonts w:ascii="Arial" w:eastAsia="Times New Roman" w:hAnsi="Arial" w:cs="Arial"/>
          <w:b/>
          <w:sz w:val="26"/>
          <w:szCs w:val="26"/>
          <w:lang w:val="fr-FR" w:eastAsia="fr-FR"/>
        </w:rPr>
        <w:t xml:space="preserve"> que des attestations et documents qu’il a l’obligation de remettre en annexe</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gridCol w:w="1276"/>
      </w:tblGrid>
      <w:tr w:rsidR="00AD0D7D" w:rsidRPr="00AD0D7D" w:rsidTr="00CA548C">
        <w:tc>
          <w:tcPr>
            <w:tcW w:w="8534" w:type="dxa"/>
            <w:tcBorders>
              <w:top w:val="single" w:sz="4" w:space="0" w:color="auto"/>
              <w:bottom w:val="single" w:sz="4" w:space="0" w:color="auto"/>
            </w:tcBorders>
            <w:shd w:val="clear" w:color="auto" w:fill="auto"/>
            <w:vAlign w:val="center"/>
          </w:tcPr>
          <w:p w:rsidR="00AD0D7D" w:rsidRPr="00AD0D7D" w:rsidRDefault="00AD0D7D" w:rsidP="00A41DB7">
            <w:pPr>
              <w:spacing w:before="120" w:line="240" w:lineRule="auto"/>
              <w:ind w:left="0" w:right="425"/>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Il dépose l’attestation de chaque institution concernée certifiant qu’il a décompté et payé intégralement, à la date de remise de son offre et jusqu’à la dernière date d’échéance, toutes les </w:t>
            </w:r>
            <w:r w:rsidRPr="00AD0D7D">
              <w:rPr>
                <w:rFonts w:ascii="Arial" w:eastAsia="Times New Roman" w:hAnsi="Arial" w:cs="Arial"/>
                <w:b/>
                <w:sz w:val="22"/>
                <w:lang w:val="fr-FR" w:eastAsia="fr-FR"/>
              </w:rPr>
              <w:t>cotisations sociales</w:t>
            </w:r>
            <w:r w:rsidRPr="00AD0D7D">
              <w:rPr>
                <w:rFonts w:ascii="Arial" w:eastAsia="Times New Roman" w:hAnsi="Arial" w:cs="Arial"/>
                <w:sz w:val="22"/>
                <w:lang w:val="fr-FR" w:eastAsia="fr-FR"/>
              </w:rPr>
              <w:t xml:space="preserve"> mentionnées ci-après et que celles-ci ne font l’objet d’aucun paiement différé ni d’aucun arrangement de paiement (</w:t>
            </w:r>
            <w:r w:rsidRPr="00AD0D7D">
              <w:rPr>
                <w:rFonts w:ascii="Arial" w:eastAsia="Times New Roman" w:hAnsi="Arial" w:cs="Arial"/>
                <w:b/>
                <w:sz w:val="22"/>
                <w:lang w:val="fr-FR" w:eastAsia="fr-FR"/>
              </w:rPr>
              <w:t>attestations valables depuis moins de 3 mois</w:t>
            </w:r>
            <w:r w:rsidRPr="00AD0D7D">
              <w:rPr>
                <w:rFonts w:ascii="Arial" w:eastAsia="Times New Roman" w:hAnsi="Arial" w:cs="Arial"/>
                <w:sz w:val="22"/>
                <w:lang w:val="fr-FR" w:eastAsia="fr-FR"/>
              </w:rPr>
              <w:t>) :</w:t>
            </w:r>
          </w:p>
          <w:p w:rsidR="00AD0D7D" w:rsidRPr="00AD0D7D" w:rsidRDefault="00AD0D7D" w:rsidP="004C0FE7">
            <w:pPr>
              <w:tabs>
                <w:tab w:val="left" w:pos="3252"/>
              </w:tabs>
              <w:spacing w:before="240" w:line="240" w:lineRule="auto"/>
              <w:ind w:left="0" w:right="425"/>
              <w:jc w:val="both"/>
              <w:rPr>
                <w:rFonts w:ascii="Arial" w:eastAsia="Times New Roman" w:hAnsi="Arial" w:cs="Arial"/>
                <w:sz w:val="22"/>
                <w:lang w:val="fr-FR" w:eastAsia="fr-FR"/>
              </w:rPr>
            </w:pPr>
            <w:r w:rsidRPr="00AD0D7D">
              <w:rPr>
                <w:rFonts w:ascii="Arial" w:eastAsia="Times New Roman" w:hAnsi="Arial" w:cs="Arial"/>
                <w:sz w:val="22"/>
                <w:lang w:val="fr-FR" w:eastAsia="fr-FR"/>
              </w:rPr>
              <w:t>- AVS/AI/APG – AC</w:t>
            </w:r>
          </w:p>
          <w:p w:rsidR="004C0FE7" w:rsidRDefault="004C0FE7" w:rsidP="00A41DB7">
            <w:pPr>
              <w:tabs>
                <w:tab w:val="left" w:pos="3252"/>
              </w:tabs>
              <w:spacing w:before="40" w:line="240" w:lineRule="auto"/>
              <w:ind w:left="0" w:right="425"/>
              <w:jc w:val="both"/>
              <w:rPr>
                <w:rFonts w:ascii="Arial" w:eastAsia="Times New Roman" w:hAnsi="Arial" w:cs="Arial"/>
                <w:sz w:val="22"/>
                <w:lang w:val="fr-FR" w:eastAsia="fr-FR"/>
              </w:rPr>
            </w:pPr>
          </w:p>
          <w:p w:rsidR="00AD0D7D" w:rsidRPr="00AD0D7D" w:rsidRDefault="00AD0D7D" w:rsidP="00A41DB7">
            <w:pPr>
              <w:tabs>
                <w:tab w:val="left" w:pos="3252"/>
              </w:tabs>
              <w:spacing w:before="40" w:line="240" w:lineRule="auto"/>
              <w:ind w:left="0" w:right="425"/>
              <w:jc w:val="both"/>
              <w:rPr>
                <w:rFonts w:ascii="Arial" w:eastAsia="Times New Roman" w:hAnsi="Arial" w:cs="Arial"/>
                <w:sz w:val="22"/>
                <w:lang w:val="fr-FR" w:eastAsia="fr-FR"/>
              </w:rPr>
            </w:pPr>
            <w:r w:rsidRPr="00AD0D7D">
              <w:rPr>
                <w:rFonts w:ascii="Arial" w:eastAsia="Times New Roman" w:hAnsi="Arial" w:cs="Arial"/>
                <w:sz w:val="22"/>
                <w:lang w:val="fr-FR" w:eastAsia="fr-FR"/>
              </w:rPr>
              <w:t>- assurance accident </w:t>
            </w:r>
          </w:p>
          <w:p w:rsidR="00AD0D7D" w:rsidRPr="00AD0D7D" w:rsidRDefault="00AD0D7D" w:rsidP="00A41DB7">
            <w:pPr>
              <w:tabs>
                <w:tab w:val="left" w:pos="3252"/>
              </w:tabs>
              <w:spacing w:before="40" w:line="240" w:lineRule="auto"/>
              <w:ind w:left="0" w:right="425"/>
              <w:jc w:val="both"/>
              <w:rPr>
                <w:rFonts w:ascii="Arial" w:eastAsia="Times New Roman" w:hAnsi="Arial" w:cs="Arial"/>
                <w:sz w:val="22"/>
                <w:lang w:val="fr-FR" w:eastAsia="fr-FR"/>
              </w:rPr>
            </w:pPr>
          </w:p>
          <w:p w:rsidR="00AD0D7D" w:rsidRPr="00AD0D7D" w:rsidRDefault="00AD0D7D" w:rsidP="00A41DB7">
            <w:pPr>
              <w:tabs>
                <w:tab w:val="left" w:pos="3252"/>
              </w:tabs>
              <w:spacing w:before="40" w:line="240" w:lineRule="auto"/>
              <w:ind w:left="0" w:right="425"/>
              <w:jc w:val="both"/>
              <w:rPr>
                <w:rFonts w:ascii="Arial" w:eastAsia="Times New Roman" w:hAnsi="Arial" w:cs="Arial"/>
                <w:sz w:val="22"/>
                <w:lang w:val="fr-FR" w:eastAsia="fr-FR"/>
              </w:rPr>
            </w:pPr>
            <w:r w:rsidRPr="00AD0D7D">
              <w:rPr>
                <w:rFonts w:ascii="Arial" w:eastAsia="Times New Roman" w:hAnsi="Arial" w:cs="Arial"/>
                <w:sz w:val="22"/>
                <w:lang w:val="fr-FR" w:eastAsia="fr-FR"/>
              </w:rPr>
              <w:t>- allocations familiales</w:t>
            </w:r>
          </w:p>
          <w:p w:rsidR="00AD0D7D" w:rsidRPr="00AD0D7D" w:rsidRDefault="00AD0D7D" w:rsidP="00A41DB7">
            <w:pPr>
              <w:tabs>
                <w:tab w:val="left" w:pos="3252"/>
              </w:tabs>
              <w:spacing w:before="40" w:line="240" w:lineRule="auto"/>
              <w:ind w:left="0" w:right="425"/>
              <w:jc w:val="both"/>
              <w:rPr>
                <w:rFonts w:ascii="Arial" w:eastAsia="Times New Roman" w:hAnsi="Arial" w:cs="Arial"/>
                <w:sz w:val="22"/>
                <w:lang w:val="fr-FR" w:eastAsia="fr-FR"/>
              </w:rPr>
            </w:pPr>
          </w:p>
          <w:p w:rsidR="00AD0D7D" w:rsidRPr="00AD0D7D" w:rsidRDefault="00AD0D7D" w:rsidP="00A41DB7">
            <w:pPr>
              <w:tabs>
                <w:tab w:val="left" w:pos="3252"/>
              </w:tabs>
              <w:spacing w:before="40" w:line="240" w:lineRule="auto"/>
              <w:ind w:left="0" w:right="425"/>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 prévoyance professionnelle </w:t>
            </w:r>
          </w:p>
          <w:p w:rsidR="00AD0D7D" w:rsidRPr="00AD0D7D" w:rsidRDefault="00AD0D7D" w:rsidP="00A41DB7">
            <w:pPr>
              <w:tabs>
                <w:tab w:val="left" w:pos="3252"/>
              </w:tabs>
              <w:spacing w:before="40" w:line="240" w:lineRule="auto"/>
              <w:ind w:left="0" w:right="425"/>
              <w:jc w:val="both"/>
              <w:rPr>
                <w:rFonts w:ascii="Arial" w:eastAsia="Times New Roman" w:hAnsi="Arial" w:cs="Arial"/>
                <w:sz w:val="22"/>
                <w:lang w:val="fr-FR" w:eastAsia="fr-FR"/>
              </w:rPr>
            </w:pPr>
          </w:p>
          <w:p w:rsidR="00AD0D7D" w:rsidRPr="00AD0D7D" w:rsidRDefault="00AD0D7D" w:rsidP="00A41DB7">
            <w:pPr>
              <w:tabs>
                <w:tab w:val="left" w:pos="3252"/>
              </w:tabs>
              <w:spacing w:before="40" w:line="240" w:lineRule="auto"/>
              <w:ind w:left="0" w:right="425"/>
              <w:jc w:val="both"/>
              <w:rPr>
                <w:rFonts w:ascii="Arial" w:eastAsia="Times New Roman" w:hAnsi="Arial" w:cs="Arial"/>
                <w:sz w:val="22"/>
                <w:lang w:val="fr-FR" w:eastAsia="fr-FR"/>
              </w:rPr>
            </w:pPr>
            <w:r w:rsidRPr="00AD0D7D">
              <w:rPr>
                <w:rFonts w:ascii="Arial" w:eastAsia="Times New Roman" w:hAnsi="Arial" w:cs="Arial"/>
                <w:sz w:val="22"/>
                <w:lang w:val="fr-FR" w:eastAsia="fr-FR"/>
              </w:rPr>
              <w:t>- assurance maladie perte de gain (cas échéant)</w:t>
            </w:r>
          </w:p>
          <w:p w:rsidR="00AD0D7D" w:rsidRPr="00AD0D7D" w:rsidRDefault="00AD0D7D" w:rsidP="00A41DB7">
            <w:pPr>
              <w:tabs>
                <w:tab w:val="left" w:pos="3252"/>
              </w:tabs>
              <w:spacing w:before="40" w:line="240" w:lineRule="auto"/>
              <w:ind w:left="0" w:right="425"/>
              <w:jc w:val="both"/>
              <w:rPr>
                <w:rFonts w:ascii="Arial" w:eastAsia="Times New Roman" w:hAnsi="Arial" w:cs="Arial"/>
                <w:sz w:val="16"/>
                <w:szCs w:val="16"/>
                <w:lang w:val="fr-FR" w:eastAsia="fr-FR"/>
              </w:rPr>
            </w:pPr>
          </w:p>
        </w:tc>
        <w:tc>
          <w:tcPr>
            <w:tcW w:w="1276" w:type="dxa"/>
            <w:tcBorders>
              <w:top w:val="single" w:sz="4" w:space="0" w:color="auto"/>
              <w:bottom w:val="single" w:sz="4" w:space="0" w:color="auto"/>
            </w:tcBorders>
            <w:shd w:val="clear" w:color="auto" w:fill="auto"/>
            <w:vAlign w:val="center"/>
          </w:tcPr>
          <w:p w:rsidR="00AD0D7D" w:rsidRPr="00AD0D7D" w:rsidRDefault="00AD0D7D" w:rsidP="00A41DB7">
            <w:pPr>
              <w:spacing w:line="240" w:lineRule="auto"/>
              <w:ind w:left="0"/>
              <w:jc w:val="both"/>
              <w:rPr>
                <w:rFonts w:ascii="Arial" w:eastAsia="Times New Roman" w:hAnsi="Arial" w:cs="Arial"/>
                <w:b/>
                <w:szCs w:val="20"/>
                <w:lang w:val="fr-FR" w:eastAsia="fr-FR"/>
              </w:rPr>
            </w:pPr>
          </w:p>
          <w:p w:rsidR="00AD0D7D" w:rsidRPr="00AD0D7D" w:rsidRDefault="00AD0D7D" w:rsidP="00A41DB7">
            <w:pPr>
              <w:spacing w:line="240" w:lineRule="auto"/>
              <w:ind w:left="0"/>
              <w:jc w:val="both"/>
              <w:rPr>
                <w:rFonts w:ascii="Arial" w:eastAsia="Times New Roman" w:hAnsi="Arial" w:cs="Arial"/>
                <w:b/>
                <w:szCs w:val="20"/>
                <w:lang w:val="fr-FR" w:eastAsia="fr-FR"/>
              </w:rPr>
            </w:pPr>
          </w:p>
          <w:p w:rsidR="00AD0D7D" w:rsidRPr="00AD0D7D" w:rsidRDefault="00AD0D7D" w:rsidP="00A41DB7">
            <w:pPr>
              <w:spacing w:line="240" w:lineRule="auto"/>
              <w:ind w:left="0"/>
              <w:jc w:val="both"/>
              <w:rPr>
                <w:rFonts w:ascii="Arial" w:eastAsia="Times New Roman" w:hAnsi="Arial" w:cs="Arial"/>
                <w:szCs w:val="20"/>
                <w:lang w:val="fr-FR" w:eastAsia="fr-FR"/>
              </w:rPr>
            </w:pPr>
            <w:r w:rsidRPr="00AD0D7D">
              <w:rPr>
                <w:rFonts w:ascii="Arial" w:eastAsia="Times New Roman" w:hAnsi="Arial" w:cs="Arial"/>
                <w:b/>
                <w:szCs w:val="20"/>
                <w:lang w:val="fr-FR" w:eastAsia="fr-FR"/>
              </w:rPr>
              <w:t>Pièces N°</w:t>
            </w:r>
          </w:p>
          <w:p w:rsidR="00AD0D7D" w:rsidRPr="00AD0D7D" w:rsidRDefault="00AD0D7D" w:rsidP="00A41DB7">
            <w:pPr>
              <w:spacing w:before="60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p w:rsidR="00AD0D7D" w:rsidRPr="00AD0D7D" w:rsidRDefault="00AD0D7D" w:rsidP="00A41DB7">
            <w:pPr>
              <w:spacing w:before="36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p w:rsidR="00AD0D7D" w:rsidRPr="00AD0D7D" w:rsidRDefault="00AD0D7D" w:rsidP="00A41DB7">
            <w:pPr>
              <w:spacing w:before="36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p w:rsidR="00AD0D7D" w:rsidRPr="00AD0D7D" w:rsidRDefault="00AD0D7D" w:rsidP="00A41DB7">
            <w:pPr>
              <w:spacing w:before="36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p w:rsidR="00AD0D7D" w:rsidRPr="00AD0D7D" w:rsidRDefault="00AD0D7D" w:rsidP="00A41DB7">
            <w:pPr>
              <w:spacing w:before="360"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tc>
      </w:tr>
      <w:tr w:rsidR="00AD0D7D" w:rsidRPr="00AD0D7D" w:rsidTr="00CA548C">
        <w:tc>
          <w:tcPr>
            <w:tcW w:w="8534" w:type="dxa"/>
            <w:tcBorders>
              <w:top w:val="single" w:sz="4" w:space="0" w:color="auto"/>
              <w:left w:val="nil"/>
              <w:bottom w:val="single" w:sz="4" w:space="0" w:color="auto"/>
              <w:right w:val="nil"/>
            </w:tcBorders>
            <w:shd w:val="clear" w:color="auto" w:fill="auto"/>
            <w:vAlign w:val="center"/>
          </w:tcPr>
          <w:p w:rsidR="00AD0D7D" w:rsidRPr="00AD0D7D" w:rsidRDefault="00AD0D7D" w:rsidP="00A41DB7">
            <w:pPr>
              <w:spacing w:line="240" w:lineRule="auto"/>
              <w:ind w:left="0" w:right="425"/>
              <w:jc w:val="both"/>
              <w:rPr>
                <w:rFonts w:ascii="Arial" w:eastAsia="Times New Roman" w:hAnsi="Arial" w:cs="Arial"/>
                <w:sz w:val="16"/>
                <w:szCs w:val="16"/>
                <w:lang w:val="fr-FR" w:eastAsia="fr-FR"/>
              </w:rPr>
            </w:pPr>
          </w:p>
        </w:tc>
        <w:tc>
          <w:tcPr>
            <w:tcW w:w="1276" w:type="dxa"/>
            <w:tcBorders>
              <w:top w:val="single" w:sz="4" w:space="0" w:color="auto"/>
              <w:left w:val="nil"/>
              <w:bottom w:val="single" w:sz="4" w:space="0" w:color="auto"/>
              <w:right w:val="nil"/>
            </w:tcBorders>
            <w:shd w:val="clear" w:color="auto" w:fill="auto"/>
            <w:vAlign w:val="center"/>
          </w:tcPr>
          <w:p w:rsidR="00AD0D7D" w:rsidRPr="00AD0D7D" w:rsidRDefault="00AD0D7D" w:rsidP="00A41DB7">
            <w:pPr>
              <w:spacing w:line="240" w:lineRule="auto"/>
              <w:ind w:left="0"/>
              <w:jc w:val="both"/>
              <w:rPr>
                <w:rFonts w:ascii="Arial" w:eastAsia="Times New Roman" w:hAnsi="Arial" w:cs="Arial"/>
                <w:sz w:val="16"/>
                <w:szCs w:val="16"/>
                <w:lang w:val="fr-FR" w:eastAsia="fr-FR"/>
              </w:rPr>
            </w:pPr>
          </w:p>
        </w:tc>
      </w:tr>
      <w:tr w:rsidR="00AD0D7D" w:rsidRPr="00AD0D7D" w:rsidTr="00CA548C">
        <w:trPr>
          <w:trHeight w:val="715"/>
        </w:trPr>
        <w:tc>
          <w:tcPr>
            <w:tcW w:w="8534" w:type="dxa"/>
            <w:tcBorders>
              <w:top w:val="single" w:sz="4" w:space="0" w:color="auto"/>
            </w:tcBorders>
            <w:shd w:val="clear" w:color="auto" w:fill="auto"/>
            <w:vAlign w:val="center"/>
          </w:tcPr>
          <w:p w:rsidR="00AD0D7D" w:rsidRPr="00AD0D7D" w:rsidRDefault="00AD0D7D" w:rsidP="00A41DB7">
            <w:pPr>
              <w:spacing w:before="120" w:after="60" w:line="240" w:lineRule="auto"/>
              <w:ind w:left="0" w:right="425"/>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Il s’engage à respecter les dispositions du droit public cantonal et fédéral (loi sur le travail, etc.) ainsi que les </w:t>
            </w:r>
            <w:r w:rsidRPr="00AD0D7D">
              <w:rPr>
                <w:rFonts w:ascii="Arial" w:eastAsia="Times New Roman" w:hAnsi="Arial" w:cs="Arial"/>
                <w:b/>
                <w:sz w:val="22"/>
                <w:lang w:val="fr-FR" w:eastAsia="fr-FR"/>
              </w:rPr>
              <w:t>conditions usuelles de travail et de salaires</w:t>
            </w:r>
          </w:p>
        </w:tc>
        <w:tc>
          <w:tcPr>
            <w:tcW w:w="1276" w:type="dxa"/>
            <w:tcBorders>
              <w:top w:val="single" w:sz="4" w:space="0" w:color="auto"/>
            </w:tcBorders>
            <w:shd w:val="clear" w:color="auto" w:fill="auto"/>
            <w:vAlign w:val="center"/>
          </w:tcPr>
          <w:p w:rsidR="00AD0D7D" w:rsidRPr="00AD0D7D" w:rsidRDefault="00AD0D7D" w:rsidP="00A41DB7">
            <w:pPr>
              <w:spacing w:before="60" w:line="240" w:lineRule="auto"/>
              <w:ind w:left="0"/>
              <w:jc w:val="both"/>
              <w:rPr>
                <w:rFonts w:ascii="Arial" w:eastAsia="Times New Roman" w:hAnsi="Arial" w:cs="Arial"/>
                <w:b/>
                <w:szCs w:val="20"/>
                <w:lang w:val="fr-FR" w:eastAsia="fr-FR"/>
              </w:rPr>
            </w:pPr>
            <w:r w:rsidRPr="00AD0D7D">
              <w:rPr>
                <w:rFonts w:ascii="Arial" w:eastAsia="Times New Roman" w:hAnsi="Arial" w:cs="Arial"/>
                <w:b/>
                <w:szCs w:val="20"/>
                <w:lang w:val="fr-FR" w:eastAsia="fr-FR"/>
              </w:rPr>
              <w:t>OUI / NON</w:t>
            </w:r>
          </w:p>
          <w:p w:rsidR="00AD0D7D" w:rsidRPr="00AD0D7D" w:rsidRDefault="00AD0D7D" w:rsidP="00A41DB7">
            <w:pPr>
              <w:spacing w:before="60" w:line="240" w:lineRule="auto"/>
              <w:ind w:left="0"/>
              <w:jc w:val="both"/>
              <w:rPr>
                <w:rFonts w:ascii="Arial" w:eastAsia="Times New Roman" w:hAnsi="Arial" w:cs="Arial"/>
                <w:b/>
                <w:szCs w:val="20"/>
                <w:lang w:val="fr-FR" w:eastAsia="fr-FR"/>
              </w:rPr>
            </w:pPr>
          </w:p>
          <w:p w:rsidR="00AD0D7D" w:rsidRPr="00AD0D7D" w:rsidRDefault="00AD0D7D" w:rsidP="00A41DB7">
            <w:pPr>
              <w:spacing w:before="60" w:line="240" w:lineRule="auto"/>
              <w:ind w:left="0"/>
              <w:jc w:val="both"/>
              <w:rPr>
                <w:rFonts w:ascii="Arial" w:eastAsia="Times New Roman" w:hAnsi="Arial" w:cs="Arial"/>
                <w:b/>
                <w:szCs w:val="20"/>
                <w:lang w:val="fr-FR" w:eastAsia="fr-FR"/>
              </w:rPr>
            </w:pPr>
            <w:r w:rsidRPr="00AD0D7D">
              <w:rPr>
                <w:rFonts w:ascii="Arial" w:eastAsia="Times New Roman" w:hAnsi="Arial" w:cs="Arial"/>
                <w:b/>
                <w:szCs w:val="20"/>
                <w:lang w:val="fr-FR" w:eastAsia="fr-FR"/>
              </w:rPr>
              <w:t>--------------</w:t>
            </w:r>
          </w:p>
        </w:tc>
      </w:tr>
      <w:tr w:rsidR="00AD0D7D" w:rsidRPr="00AD0D7D" w:rsidTr="00CA548C">
        <w:tc>
          <w:tcPr>
            <w:tcW w:w="8534" w:type="dxa"/>
            <w:tcBorders>
              <w:top w:val="single" w:sz="4" w:space="0" w:color="auto"/>
              <w:left w:val="nil"/>
              <w:bottom w:val="single" w:sz="4" w:space="0" w:color="auto"/>
              <w:right w:val="nil"/>
            </w:tcBorders>
            <w:shd w:val="clear" w:color="auto" w:fill="auto"/>
            <w:vAlign w:val="center"/>
          </w:tcPr>
          <w:p w:rsidR="00AD0D7D" w:rsidRPr="00AD0D7D" w:rsidRDefault="00AD0D7D" w:rsidP="00A41DB7">
            <w:pPr>
              <w:spacing w:line="240" w:lineRule="auto"/>
              <w:ind w:left="0" w:right="425"/>
              <w:jc w:val="both"/>
              <w:rPr>
                <w:rFonts w:ascii="Arial" w:eastAsia="Times New Roman" w:hAnsi="Arial" w:cs="Arial"/>
                <w:sz w:val="16"/>
                <w:szCs w:val="16"/>
                <w:lang w:val="fr-FR" w:eastAsia="fr-FR"/>
              </w:rPr>
            </w:pPr>
          </w:p>
        </w:tc>
        <w:tc>
          <w:tcPr>
            <w:tcW w:w="1276" w:type="dxa"/>
            <w:tcBorders>
              <w:top w:val="single" w:sz="4" w:space="0" w:color="auto"/>
              <w:left w:val="nil"/>
              <w:bottom w:val="single" w:sz="4" w:space="0" w:color="auto"/>
              <w:right w:val="nil"/>
            </w:tcBorders>
            <w:shd w:val="clear" w:color="auto" w:fill="auto"/>
            <w:vAlign w:val="center"/>
          </w:tcPr>
          <w:p w:rsidR="00AD0D7D" w:rsidRPr="00AD0D7D" w:rsidRDefault="00AD0D7D" w:rsidP="00A41DB7">
            <w:pPr>
              <w:spacing w:line="240" w:lineRule="auto"/>
              <w:ind w:left="0"/>
              <w:jc w:val="both"/>
              <w:rPr>
                <w:rFonts w:ascii="Arial" w:eastAsia="Times New Roman" w:hAnsi="Arial" w:cs="Arial"/>
                <w:sz w:val="16"/>
                <w:szCs w:val="16"/>
                <w:lang w:val="fr-FR" w:eastAsia="fr-FR"/>
              </w:rPr>
            </w:pPr>
          </w:p>
        </w:tc>
      </w:tr>
      <w:tr w:rsidR="00AD0D7D" w:rsidRPr="00AD0D7D" w:rsidTr="00CA548C">
        <w:trPr>
          <w:trHeight w:val="715"/>
        </w:trPr>
        <w:tc>
          <w:tcPr>
            <w:tcW w:w="8534" w:type="dxa"/>
            <w:tcBorders>
              <w:top w:val="single" w:sz="4" w:space="0" w:color="auto"/>
            </w:tcBorders>
            <w:shd w:val="clear" w:color="auto" w:fill="auto"/>
            <w:vAlign w:val="center"/>
          </w:tcPr>
          <w:p w:rsidR="00AD0D7D" w:rsidRPr="00AD0D7D" w:rsidRDefault="00AD0D7D" w:rsidP="00A41DB7">
            <w:pPr>
              <w:spacing w:before="120" w:after="120" w:line="240" w:lineRule="auto"/>
              <w:ind w:left="0" w:right="425"/>
              <w:jc w:val="both"/>
              <w:rPr>
                <w:rFonts w:ascii="Arial" w:eastAsia="Times New Roman" w:hAnsi="Arial" w:cs="Arial"/>
                <w:color w:val="FF0000"/>
                <w:sz w:val="22"/>
                <w:lang w:val="fr-FR" w:eastAsia="fr-FR"/>
              </w:rPr>
            </w:pPr>
            <w:r w:rsidRPr="00AD0D7D">
              <w:rPr>
                <w:rFonts w:ascii="Arial" w:eastAsia="Times New Roman" w:hAnsi="Arial" w:cs="Arial"/>
                <w:sz w:val="22"/>
                <w:lang w:val="fr-FR" w:eastAsia="fr-FR"/>
              </w:rPr>
              <w:t xml:space="preserve">Il s’engage, le cas échéant,  à ne mandater que des </w:t>
            </w:r>
            <w:r w:rsidRPr="00AD0D7D">
              <w:rPr>
                <w:rFonts w:ascii="Arial" w:eastAsia="Times New Roman" w:hAnsi="Arial" w:cs="Arial"/>
                <w:b/>
                <w:sz w:val="22"/>
                <w:lang w:val="fr-FR" w:eastAsia="fr-FR"/>
              </w:rPr>
              <w:t>sous-traitants</w:t>
            </w:r>
            <w:r w:rsidRPr="00AD0D7D">
              <w:rPr>
                <w:rFonts w:ascii="Arial" w:eastAsia="Times New Roman" w:hAnsi="Arial" w:cs="Arial"/>
                <w:sz w:val="22"/>
                <w:lang w:val="fr-FR" w:eastAsia="fr-FR"/>
              </w:rPr>
              <w:t xml:space="preserve"> qui respectent en tous points les exigences posées ci-avant.</w:t>
            </w:r>
          </w:p>
        </w:tc>
        <w:tc>
          <w:tcPr>
            <w:tcW w:w="1276" w:type="dxa"/>
            <w:tcBorders>
              <w:top w:val="single" w:sz="4" w:space="0" w:color="auto"/>
            </w:tcBorders>
            <w:shd w:val="clear" w:color="auto" w:fill="auto"/>
            <w:vAlign w:val="center"/>
          </w:tcPr>
          <w:p w:rsidR="00AD0D7D" w:rsidRPr="00AD0D7D" w:rsidRDefault="00AD0D7D" w:rsidP="00A41DB7">
            <w:pPr>
              <w:spacing w:before="60" w:line="240" w:lineRule="auto"/>
              <w:ind w:left="0"/>
              <w:jc w:val="both"/>
              <w:rPr>
                <w:rFonts w:ascii="Arial" w:eastAsia="Times New Roman" w:hAnsi="Arial" w:cs="Arial"/>
                <w:b/>
                <w:szCs w:val="20"/>
                <w:lang w:val="fr-FR" w:eastAsia="fr-FR"/>
              </w:rPr>
            </w:pPr>
            <w:r w:rsidRPr="00AD0D7D">
              <w:rPr>
                <w:rFonts w:ascii="Arial" w:eastAsia="Times New Roman" w:hAnsi="Arial" w:cs="Arial"/>
                <w:b/>
                <w:szCs w:val="20"/>
                <w:lang w:val="fr-FR" w:eastAsia="fr-FR"/>
              </w:rPr>
              <w:t>OUI / NON</w:t>
            </w:r>
          </w:p>
          <w:p w:rsidR="00AD0D7D" w:rsidRPr="00AD0D7D" w:rsidRDefault="00AD0D7D" w:rsidP="00A41DB7">
            <w:pPr>
              <w:spacing w:before="60" w:line="240" w:lineRule="auto"/>
              <w:ind w:left="0"/>
              <w:jc w:val="both"/>
              <w:rPr>
                <w:rFonts w:ascii="Arial" w:eastAsia="Times New Roman" w:hAnsi="Arial" w:cs="Arial"/>
                <w:szCs w:val="20"/>
                <w:lang w:val="fr-FR" w:eastAsia="fr-FR"/>
              </w:rPr>
            </w:pPr>
          </w:p>
          <w:p w:rsidR="00AD0D7D" w:rsidRPr="00AD0D7D" w:rsidRDefault="00AD0D7D" w:rsidP="00A41DB7">
            <w:pPr>
              <w:spacing w:line="240" w:lineRule="auto"/>
              <w:ind w:left="0"/>
              <w:jc w:val="both"/>
              <w:rPr>
                <w:rFonts w:ascii="Arial" w:eastAsia="Times New Roman" w:hAnsi="Arial" w:cs="Arial"/>
                <w:szCs w:val="20"/>
                <w:lang w:val="fr-FR" w:eastAsia="fr-FR"/>
              </w:rPr>
            </w:pPr>
            <w:r w:rsidRPr="00AD0D7D">
              <w:rPr>
                <w:rFonts w:ascii="Arial" w:eastAsia="Times New Roman" w:hAnsi="Arial" w:cs="Arial"/>
                <w:szCs w:val="20"/>
                <w:lang w:val="fr-FR" w:eastAsia="fr-FR"/>
              </w:rPr>
              <w:t>--------------</w:t>
            </w:r>
          </w:p>
        </w:tc>
      </w:tr>
    </w:tbl>
    <w:p w:rsidR="00AD0D7D" w:rsidRPr="00AD0D7D" w:rsidRDefault="00AD0D7D" w:rsidP="00A41DB7">
      <w:pPr>
        <w:spacing w:line="240" w:lineRule="auto"/>
        <w:ind w:left="0" w:right="425"/>
        <w:jc w:val="both"/>
        <w:rPr>
          <w:rFonts w:ascii="Arial" w:eastAsia="Times New Roman" w:hAnsi="Arial" w:cs="Arial"/>
          <w:color w:val="FF0000"/>
          <w:szCs w:val="20"/>
          <w:lang w:val="fr-FR" w:eastAsia="fr-FR"/>
        </w:rPr>
      </w:pPr>
    </w:p>
    <w:p w:rsidR="00AD0D7D" w:rsidRPr="00AD0D7D" w:rsidRDefault="00AD0D7D" w:rsidP="00A41DB7">
      <w:pPr>
        <w:tabs>
          <w:tab w:val="left" w:pos="3119"/>
          <w:tab w:val="left" w:pos="6946"/>
        </w:tabs>
        <w:spacing w:before="480" w:line="240" w:lineRule="auto"/>
        <w:ind w:left="0" w:right="-567"/>
        <w:jc w:val="both"/>
        <w:rPr>
          <w:rFonts w:ascii="Arial" w:eastAsia="Times New Roman" w:hAnsi="Arial" w:cs="Arial"/>
          <w:sz w:val="22"/>
          <w:lang w:val="fr-FR" w:eastAsia="fr-FR"/>
        </w:rPr>
      </w:pPr>
      <w:r w:rsidRPr="00AD0D7D">
        <w:rPr>
          <w:rFonts w:ascii="Arial" w:eastAsia="Times New Roman" w:hAnsi="Arial" w:cs="Arial"/>
          <w:sz w:val="22"/>
          <w:lang w:val="fr-FR" w:eastAsia="fr-FR"/>
        </w:rPr>
        <w:t xml:space="preserve">Lieu et date : _____________________________________   </w:t>
      </w:r>
    </w:p>
    <w:p w:rsidR="00AD0D7D" w:rsidRDefault="00AD0D7D" w:rsidP="00A41DB7">
      <w:pPr>
        <w:tabs>
          <w:tab w:val="left" w:pos="3119"/>
          <w:tab w:val="left" w:pos="6946"/>
        </w:tabs>
        <w:spacing w:before="720" w:line="240" w:lineRule="auto"/>
        <w:ind w:left="0" w:right="-567"/>
        <w:jc w:val="both"/>
        <w:rPr>
          <w:rFonts w:ascii="Arial" w:eastAsia="Times New Roman" w:hAnsi="Arial" w:cs="Arial"/>
          <w:sz w:val="22"/>
          <w:lang w:val="fr-FR" w:eastAsia="fr-FR"/>
        </w:rPr>
      </w:pPr>
      <w:r w:rsidRPr="00AD0D7D">
        <w:rPr>
          <w:rFonts w:ascii="Arial" w:eastAsia="Times New Roman" w:hAnsi="Arial" w:cs="Arial"/>
          <w:sz w:val="22"/>
          <w:lang w:val="fr-FR" w:eastAsia="fr-FR"/>
        </w:rPr>
        <w:t>Signature et sceau du responsable de l’entreprise : _______________</w:t>
      </w:r>
      <w:r w:rsidR="00545EB0">
        <w:rPr>
          <w:rFonts w:ascii="Arial" w:eastAsia="Times New Roman" w:hAnsi="Arial" w:cs="Arial"/>
          <w:sz w:val="22"/>
          <w:lang w:val="fr-FR" w:eastAsia="fr-FR"/>
        </w:rPr>
        <w:t>______________________</w:t>
      </w:r>
    </w:p>
    <w:p w:rsidR="00BC3E14" w:rsidRDefault="00BC3E14" w:rsidP="00A41DB7">
      <w:pPr>
        <w:tabs>
          <w:tab w:val="left" w:pos="3119"/>
          <w:tab w:val="left" w:pos="6946"/>
        </w:tabs>
        <w:spacing w:before="720" w:line="240" w:lineRule="auto"/>
        <w:ind w:left="0" w:right="-567"/>
        <w:jc w:val="both"/>
        <w:rPr>
          <w:rFonts w:ascii="Arial" w:eastAsia="Times New Roman" w:hAnsi="Arial" w:cs="Arial"/>
          <w:sz w:val="22"/>
          <w:lang w:val="fr-FR" w:eastAsia="fr-FR"/>
        </w:rPr>
      </w:pPr>
    </w:p>
    <w:p w:rsidR="00BC3E14" w:rsidRDefault="00BC3E14" w:rsidP="00A41DB7">
      <w:pPr>
        <w:tabs>
          <w:tab w:val="left" w:pos="3119"/>
          <w:tab w:val="left" w:pos="6946"/>
        </w:tabs>
        <w:spacing w:before="720" w:line="240" w:lineRule="auto"/>
        <w:ind w:left="0" w:right="-567"/>
        <w:jc w:val="both"/>
        <w:rPr>
          <w:rFonts w:ascii="Arial" w:eastAsia="Times New Roman" w:hAnsi="Arial" w:cs="Arial"/>
          <w:sz w:val="22"/>
          <w:lang w:val="fr-FR" w:eastAsia="fr-FR"/>
        </w:rPr>
      </w:pPr>
    </w:p>
    <w:bookmarkEnd w:id="0"/>
    <w:sectPr w:rsidR="00BC3E14" w:rsidSect="006D7F9B">
      <w:footerReference w:type="first" r:id="rId16"/>
      <w:type w:val="continuous"/>
      <w:pgSz w:w="11900" w:h="16838"/>
      <w:pgMar w:top="567" w:right="486" w:bottom="0" w:left="1240" w:header="0" w:footer="0" w:gutter="0"/>
      <w:cols w:space="0" w:equalWidth="0">
        <w:col w:w="1018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48C" w:rsidRDefault="00CA548C" w:rsidP="007143CA">
      <w:pPr>
        <w:spacing w:line="240" w:lineRule="auto"/>
      </w:pPr>
      <w:r>
        <w:separator/>
      </w:r>
    </w:p>
  </w:endnote>
  <w:endnote w:type="continuationSeparator" w:id="0">
    <w:p w:rsidR="00CA548C" w:rsidRDefault="00CA548C" w:rsidP="007143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L Futura CondensedLight">
    <w:altName w:val="Courier New"/>
    <w:charset w:val="00"/>
    <w:family w:val="auto"/>
    <w:pitch w:val="variable"/>
    <w:sig w:usb0="03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Fujiyama-LightCondensed">
    <w:panose1 w:val="02020500000000000000"/>
    <w:charset w:val="00"/>
    <w:family w:val="roman"/>
    <w:pitch w:val="variable"/>
    <w:sig w:usb0="20000A87" w:usb1="08000000" w:usb2="00000008" w:usb3="00000000" w:csb0="00000101" w:csb1="00000000"/>
  </w:font>
  <w:font w:name="Futura LtCn BT">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48C" w:rsidRPr="00433542" w:rsidRDefault="00CA548C" w:rsidP="00433542">
    <w:pPr>
      <w:pStyle w:val="Pieddepage"/>
      <w:spacing w:before="240"/>
      <w:ind w:left="0"/>
      <w:rPr>
        <w:sz w:val="12"/>
        <w:szCs w:val="12"/>
      </w:rPr>
    </w:pPr>
    <w:r w:rsidRPr="00433542">
      <w:rPr>
        <w:sz w:val="12"/>
        <w:szCs w:val="12"/>
      </w:rPr>
      <w:t>Version 3.08 – décembre 2019</w:t>
    </w:r>
  </w:p>
  <w:p w:rsidR="00CA548C" w:rsidRDefault="00CA548C" w:rsidP="00A35142">
    <w:pPr>
      <w:pStyle w:val="Pieddepage"/>
      <w:ind w:left="0"/>
      <w:jc w:val="right"/>
    </w:pPr>
    <w:r w:rsidRPr="000C6272">
      <w:rPr>
        <w:i/>
        <w:sz w:val="16"/>
        <w:szCs w:val="16"/>
      </w:rPr>
      <w:ptab w:relativeTo="margin" w:alignment="center" w:leader="none"/>
    </w:r>
    <w:r w:rsidRPr="000C6272">
      <w:rPr>
        <w:i/>
        <w:sz w:val="16"/>
        <w:szCs w:val="16"/>
      </w:rPr>
      <w:ptab w:relativeTo="margin" w:alignment="right" w:leader="none"/>
    </w:r>
  </w:p>
  <w:p w:rsidR="00CA548C" w:rsidRDefault="00CA548C" w:rsidP="000C6272">
    <w:pPr>
      <w:pStyle w:val="Pieddepage"/>
      <w:ind w:left="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48C" w:rsidRDefault="00CA548C" w:rsidP="0046573B">
      <w:pPr>
        <w:spacing w:line="240" w:lineRule="auto"/>
      </w:pPr>
      <w:r>
        <w:separator/>
      </w:r>
      <w:r>
        <w:separator/>
      </w:r>
    </w:p>
    <w:p w:rsidR="00CA548C" w:rsidRDefault="00CA548C" w:rsidP="0046573B">
      <w:pPr>
        <w:spacing w:line="240" w:lineRule="auto"/>
      </w:pPr>
    </w:p>
  </w:footnote>
  <w:footnote w:type="continuationSeparator" w:id="0">
    <w:p w:rsidR="00CA548C" w:rsidRDefault="00CA548C" w:rsidP="007143CA">
      <w:pPr>
        <w:spacing w:line="240" w:lineRule="auto"/>
      </w:pPr>
      <w:r>
        <w:continuationSeparator/>
      </w:r>
    </w:p>
  </w:footnote>
  <w:footnote w:id="1">
    <w:p w:rsidR="00CA548C" w:rsidRPr="00CC1DD6" w:rsidRDefault="00CA548C" w:rsidP="00AD0D7D">
      <w:pPr>
        <w:pStyle w:val="Notedebasdepage"/>
        <w:ind w:left="709"/>
        <w:rPr>
          <w:rFonts w:ascii="Arial" w:hAnsi="Arial" w:cs="Arial"/>
          <w:szCs w:val="22"/>
        </w:rPr>
      </w:pPr>
      <w:r w:rsidRPr="005B27A4">
        <w:rPr>
          <w:rStyle w:val="Appelnotedebasdep"/>
          <w:rFonts w:ascii="Arial" w:hAnsi="Arial" w:cs="Arial"/>
          <w:sz w:val="22"/>
          <w:szCs w:val="22"/>
        </w:rPr>
        <w:footnoteRef/>
      </w:r>
      <w:r>
        <w:rPr>
          <w:rFonts w:ascii="Arial" w:hAnsi="Arial" w:cs="Arial"/>
          <w:sz w:val="22"/>
          <w:szCs w:val="22"/>
        </w:rPr>
        <w:t xml:space="preserve"> </w:t>
      </w:r>
      <w:r w:rsidRPr="00CC1DD6">
        <w:rPr>
          <w:rFonts w:ascii="Arial" w:hAnsi="Arial" w:cs="Arial"/>
          <w:szCs w:val="22"/>
        </w:rPr>
        <w:t xml:space="preserve">art. 11 let. </w:t>
      </w:r>
      <w:proofErr w:type="gramStart"/>
      <w:r w:rsidRPr="00CC1DD6">
        <w:rPr>
          <w:rFonts w:ascii="Arial" w:hAnsi="Arial" w:cs="Arial"/>
          <w:szCs w:val="22"/>
        </w:rPr>
        <w:t>e</w:t>
      </w:r>
      <w:proofErr w:type="gramEnd"/>
      <w:r w:rsidRPr="00CC1DD6">
        <w:rPr>
          <w:rFonts w:ascii="Arial" w:hAnsi="Arial" w:cs="Arial"/>
          <w:szCs w:val="22"/>
        </w:rPr>
        <w:t xml:space="preserve"> de l’Accord intercantonal sur les marches publics du 25 novembre 1994 / 15 mars 2001  </w:t>
      </w:r>
    </w:p>
    <w:p w:rsidR="00CA548C" w:rsidRDefault="00CA548C" w:rsidP="00AD0D7D">
      <w:pPr>
        <w:pStyle w:val="Notedebasdepage"/>
        <w:ind w:left="709"/>
        <w:rPr>
          <w:rFonts w:ascii="Arial" w:hAnsi="Arial" w:cs="Arial"/>
          <w:szCs w:val="22"/>
        </w:rPr>
      </w:pPr>
      <w:r>
        <w:rPr>
          <w:rFonts w:ascii="Arial" w:hAnsi="Arial" w:cs="Arial"/>
          <w:szCs w:val="22"/>
        </w:rPr>
        <w:t xml:space="preserve">  </w:t>
      </w:r>
      <w:r w:rsidRPr="00CC1DD6">
        <w:rPr>
          <w:rFonts w:ascii="Arial" w:hAnsi="Arial" w:cs="Arial"/>
          <w:szCs w:val="22"/>
        </w:rPr>
        <w:t xml:space="preserve">(AIMP - RS 726.1); art. 2 al. 1 let. </w:t>
      </w:r>
      <w:proofErr w:type="gramStart"/>
      <w:r w:rsidRPr="00CC1DD6">
        <w:rPr>
          <w:rFonts w:ascii="Arial" w:hAnsi="Arial" w:cs="Arial"/>
          <w:szCs w:val="22"/>
        </w:rPr>
        <w:t>h</w:t>
      </w:r>
      <w:proofErr w:type="gramEnd"/>
      <w:r w:rsidRPr="00CC1DD6">
        <w:rPr>
          <w:rFonts w:ascii="Arial" w:hAnsi="Arial" w:cs="Arial"/>
          <w:szCs w:val="22"/>
        </w:rPr>
        <w:t xml:space="preserve"> et i et al. 2, art. 15 de l’ordonnance sur les marchés publics </w:t>
      </w:r>
      <w:r>
        <w:rPr>
          <w:rFonts w:ascii="Arial" w:hAnsi="Arial" w:cs="Arial"/>
          <w:szCs w:val="22"/>
        </w:rPr>
        <w:t>du</w:t>
      </w:r>
    </w:p>
    <w:p w:rsidR="00CA548C" w:rsidRPr="00855E28" w:rsidRDefault="00CA548C" w:rsidP="00AD0D7D">
      <w:pPr>
        <w:pStyle w:val="Notedebasdepage"/>
        <w:ind w:left="709"/>
        <w:rPr>
          <w:rFonts w:ascii="Arial" w:hAnsi="Arial" w:cs="Arial"/>
          <w:szCs w:val="22"/>
          <w:lang w:val="en-GB"/>
        </w:rPr>
      </w:pPr>
      <w:r>
        <w:rPr>
          <w:rFonts w:ascii="Arial" w:hAnsi="Arial" w:cs="Arial"/>
          <w:szCs w:val="22"/>
        </w:rPr>
        <w:t xml:space="preserve">  </w:t>
      </w:r>
      <w:r w:rsidRPr="00855E28">
        <w:rPr>
          <w:rFonts w:ascii="Arial" w:hAnsi="Arial" w:cs="Arial"/>
          <w:szCs w:val="22"/>
          <w:lang w:val="en-GB"/>
        </w:rPr>
        <w:t>11 juin 2003 (OcMP – RS VS 726.100)</w:t>
      </w:r>
    </w:p>
  </w:footnote>
  <w:footnote w:id="2">
    <w:p w:rsidR="00CA548C" w:rsidRPr="00855E28" w:rsidRDefault="00CA548C" w:rsidP="00AD0D7D">
      <w:pPr>
        <w:pStyle w:val="Notedebasdepage"/>
        <w:ind w:left="709"/>
        <w:rPr>
          <w:rFonts w:ascii="Arial" w:hAnsi="Arial" w:cs="Arial"/>
          <w:szCs w:val="22"/>
          <w:lang w:val="en-GB"/>
        </w:rPr>
      </w:pPr>
      <w:r w:rsidRPr="00855E28">
        <w:rPr>
          <w:rStyle w:val="Appelnotedebasdep"/>
          <w:sz w:val="18"/>
          <w:lang w:val="en-GB"/>
        </w:rPr>
        <w:t>2</w:t>
      </w:r>
      <w:r w:rsidRPr="00855E28">
        <w:rPr>
          <w:rStyle w:val="Appelnotedebasdep"/>
          <w:rFonts w:ascii="Arial" w:hAnsi="Arial" w:cs="Arial"/>
          <w:szCs w:val="22"/>
          <w:lang w:val="en-GB"/>
        </w:rPr>
        <w:t xml:space="preserve"> </w:t>
      </w:r>
      <w:proofErr w:type="gramStart"/>
      <w:r w:rsidRPr="00855E28">
        <w:rPr>
          <w:rFonts w:ascii="Arial" w:hAnsi="Arial" w:cs="Arial"/>
          <w:szCs w:val="22"/>
          <w:lang w:val="en-GB"/>
        </w:rPr>
        <w:t>art</w:t>
      </w:r>
      <w:proofErr w:type="gramEnd"/>
      <w:r w:rsidRPr="00855E28">
        <w:rPr>
          <w:rFonts w:ascii="Arial" w:hAnsi="Arial" w:cs="Arial"/>
          <w:szCs w:val="22"/>
          <w:lang w:val="en-GB"/>
        </w:rPr>
        <w:t xml:space="preserve">. </w:t>
      </w:r>
      <w:proofErr w:type="gramStart"/>
      <w:r w:rsidRPr="00855E28">
        <w:rPr>
          <w:rFonts w:ascii="Arial" w:hAnsi="Arial" w:cs="Arial"/>
          <w:szCs w:val="22"/>
          <w:lang w:val="en-GB"/>
        </w:rPr>
        <w:t>23</w:t>
      </w:r>
      <w:proofErr w:type="gramEnd"/>
      <w:r w:rsidRPr="00855E28">
        <w:rPr>
          <w:rFonts w:ascii="Arial" w:hAnsi="Arial" w:cs="Arial"/>
          <w:szCs w:val="22"/>
          <w:lang w:val="en-GB"/>
        </w:rPr>
        <w:t xml:space="preserve"> al. 1 let. c OcMP</w:t>
      </w:r>
    </w:p>
  </w:footnote>
  <w:footnote w:id="3">
    <w:p w:rsidR="00CA548C" w:rsidRPr="00855E28" w:rsidRDefault="00CA548C" w:rsidP="00AD0D7D">
      <w:pPr>
        <w:pStyle w:val="Notedebasdepage"/>
        <w:ind w:left="709"/>
        <w:rPr>
          <w:rFonts w:ascii="Arial" w:hAnsi="Arial" w:cs="Arial"/>
          <w:sz w:val="2"/>
          <w:szCs w:val="4"/>
          <w:lang w:val="en-GB"/>
        </w:rPr>
      </w:pPr>
    </w:p>
  </w:footnote>
  <w:footnote w:id="4">
    <w:p w:rsidR="00CA548C" w:rsidRPr="00463DF8" w:rsidRDefault="00CA548C" w:rsidP="00AD0D7D">
      <w:pPr>
        <w:pStyle w:val="Notedebasdepage"/>
        <w:ind w:left="709"/>
        <w:rPr>
          <w:sz w:val="18"/>
          <w:lang w:val="en-US"/>
        </w:rPr>
      </w:pPr>
      <w:r w:rsidRPr="00CC1DD6">
        <w:rPr>
          <w:rStyle w:val="Appelnotedebasdep"/>
          <w:sz w:val="18"/>
        </w:rPr>
        <w:footnoteRef/>
      </w:r>
      <w:r w:rsidRPr="00463DF8">
        <w:rPr>
          <w:sz w:val="18"/>
          <w:lang w:val="en-US"/>
        </w:rPr>
        <w:t xml:space="preserve"> </w:t>
      </w:r>
      <w:r w:rsidRPr="00463DF8">
        <w:rPr>
          <w:rFonts w:ascii="Arial" w:hAnsi="Arial" w:cs="Arial"/>
          <w:szCs w:val="22"/>
          <w:lang w:val="en-US"/>
        </w:rPr>
        <w:t>art. 23 al. 1 let. b OcMP</w:t>
      </w:r>
    </w:p>
  </w:footnote>
  <w:footnote w:id="5">
    <w:p w:rsidR="00CA548C" w:rsidRDefault="00CA548C" w:rsidP="00AD0D7D">
      <w:pPr>
        <w:pStyle w:val="Notedebasdepage"/>
        <w:tabs>
          <w:tab w:val="left" w:pos="142"/>
        </w:tabs>
        <w:ind w:left="709" w:right="-142"/>
        <w:rPr>
          <w:rFonts w:ascii="Arial" w:hAnsi="Arial" w:cs="Arial"/>
          <w:szCs w:val="22"/>
        </w:rPr>
      </w:pPr>
      <w:r w:rsidRPr="00CC1DD6">
        <w:rPr>
          <w:rStyle w:val="Appelnotedebasdep"/>
          <w:rFonts w:ascii="Arial" w:hAnsi="Arial" w:cs="Arial"/>
          <w:sz w:val="18"/>
        </w:rPr>
        <w:t>4</w:t>
      </w:r>
      <w:r w:rsidRPr="00CC1DD6">
        <w:rPr>
          <w:rFonts w:ascii="Arial" w:hAnsi="Arial" w:cs="Arial"/>
          <w:sz w:val="18"/>
        </w:rPr>
        <w:t xml:space="preserve"> </w:t>
      </w:r>
      <w:r w:rsidRPr="00CC1DD6">
        <w:rPr>
          <w:rFonts w:ascii="Arial" w:hAnsi="Arial" w:cs="Arial"/>
          <w:szCs w:val="22"/>
        </w:rPr>
        <w:t xml:space="preserve">art. 10 et 11 de l’ordonnance concernant la tenue des listes permanents </w:t>
      </w:r>
      <w:r>
        <w:rPr>
          <w:rFonts w:ascii="Arial" w:hAnsi="Arial" w:cs="Arial"/>
          <w:szCs w:val="22"/>
        </w:rPr>
        <w:t xml:space="preserve">du 11 juin </w:t>
      </w:r>
      <w:proofErr w:type="gramStart"/>
      <w:r>
        <w:rPr>
          <w:rFonts w:ascii="Arial" w:hAnsi="Arial" w:cs="Arial"/>
          <w:szCs w:val="22"/>
        </w:rPr>
        <w:t xml:space="preserve">2003  </w:t>
      </w:r>
      <w:r w:rsidRPr="00CC1DD6">
        <w:rPr>
          <w:rFonts w:ascii="Arial" w:hAnsi="Arial" w:cs="Arial"/>
          <w:szCs w:val="22"/>
        </w:rPr>
        <w:t>(</w:t>
      </w:r>
      <w:proofErr w:type="gramEnd"/>
      <w:r w:rsidRPr="00CC1DD6">
        <w:rPr>
          <w:rFonts w:ascii="Arial" w:hAnsi="Arial" w:cs="Arial"/>
          <w:szCs w:val="22"/>
        </w:rPr>
        <w:t xml:space="preserve">Olp – </w:t>
      </w:r>
      <w:r>
        <w:rPr>
          <w:rFonts w:ascii="Arial" w:hAnsi="Arial" w:cs="Arial"/>
          <w:szCs w:val="22"/>
        </w:rPr>
        <w:t xml:space="preserve"> </w:t>
      </w:r>
    </w:p>
    <w:p w:rsidR="00CA548C" w:rsidRDefault="00CA548C" w:rsidP="00AD0D7D">
      <w:pPr>
        <w:pStyle w:val="Notedebasdepage"/>
        <w:tabs>
          <w:tab w:val="left" w:pos="142"/>
        </w:tabs>
        <w:ind w:left="709" w:right="-142"/>
        <w:rPr>
          <w:rFonts w:ascii="Arial" w:hAnsi="Arial" w:cs="Arial"/>
          <w:sz w:val="18"/>
        </w:rPr>
      </w:pPr>
      <w:r>
        <w:rPr>
          <w:rFonts w:ascii="Arial" w:hAnsi="Arial" w:cs="Arial"/>
          <w:szCs w:val="22"/>
        </w:rPr>
        <w:t xml:space="preserve">  </w:t>
      </w:r>
      <w:r w:rsidRPr="00CC1DD6">
        <w:rPr>
          <w:rFonts w:ascii="Arial" w:hAnsi="Arial" w:cs="Arial"/>
          <w:szCs w:val="22"/>
        </w:rPr>
        <w:t>RS VS 726.101)</w:t>
      </w:r>
      <w:r w:rsidRPr="00CC1DD6">
        <w:rPr>
          <w:rFonts w:ascii="Arial" w:hAnsi="Arial" w:cs="Arial"/>
          <w:sz w:val="18"/>
        </w:rPr>
        <w:t xml:space="preserve"> </w:t>
      </w:r>
    </w:p>
    <w:p w:rsidR="00CA548C" w:rsidRPr="00CC1DD6" w:rsidRDefault="00CA548C" w:rsidP="00AD0D7D">
      <w:pPr>
        <w:pStyle w:val="Notedebasdepage"/>
        <w:tabs>
          <w:tab w:val="left" w:pos="142"/>
        </w:tabs>
        <w:ind w:right="-142"/>
        <w:rPr>
          <w:rFonts w:ascii="Arial" w:hAnsi="Arial" w:cs="Arial"/>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81048BA"/>
    <w:lvl w:ilvl="0">
      <w:numFmt w:val="bullet"/>
      <w:lvlText w:val="*"/>
      <w:lvlJc w:val="left"/>
    </w:lvl>
  </w:abstractNum>
  <w:abstractNum w:abstractNumId="1" w15:restartNumberingAfterBreak="0">
    <w:nsid w:val="0ECE38D2"/>
    <w:multiLevelType w:val="multilevel"/>
    <w:tmpl w:val="6BAE6BC6"/>
    <w:lvl w:ilvl="0">
      <w:start w:val="1"/>
      <w:numFmt w:val="decimal"/>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320C467C"/>
    <w:multiLevelType w:val="hybridMultilevel"/>
    <w:tmpl w:val="309C2EB6"/>
    <w:lvl w:ilvl="0" w:tplc="518850DE">
      <w:start w:val="1"/>
      <w:numFmt w:val="upperLetter"/>
      <w:pStyle w:val="CG1"/>
      <w:lvlText w:val="%1."/>
      <w:lvlJc w:val="left"/>
      <w:pPr>
        <w:ind w:left="1526" w:hanging="360"/>
      </w:pPr>
    </w:lvl>
    <w:lvl w:ilvl="1" w:tplc="100C0019" w:tentative="1">
      <w:start w:val="1"/>
      <w:numFmt w:val="lowerLetter"/>
      <w:lvlText w:val="%2."/>
      <w:lvlJc w:val="left"/>
      <w:pPr>
        <w:ind w:left="2246" w:hanging="360"/>
      </w:pPr>
    </w:lvl>
    <w:lvl w:ilvl="2" w:tplc="100C001B" w:tentative="1">
      <w:start w:val="1"/>
      <w:numFmt w:val="lowerRoman"/>
      <w:lvlText w:val="%3."/>
      <w:lvlJc w:val="right"/>
      <w:pPr>
        <w:ind w:left="2966" w:hanging="180"/>
      </w:pPr>
    </w:lvl>
    <w:lvl w:ilvl="3" w:tplc="100C000F" w:tentative="1">
      <w:start w:val="1"/>
      <w:numFmt w:val="decimal"/>
      <w:lvlText w:val="%4."/>
      <w:lvlJc w:val="left"/>
      <w:pPr>
        <w:ind w:left="3686" w:hanging="360"/>
      </w:pPr>
    </w:lvl>
    <w:lvl w:ilvl="4" w:tplc="100C0019" w:tentative="1">
      <w:start w:val="1"/>
      <w:numFmt w:val="lowerLetter"/>
      <w:lvlText w:val="%5."/>
      <w:lvlJc w:val="left"/>
      <w:pPr>
        <w:ind w:left="4406" w:hanging="360"/>
      </w:pPr>
    </w:lvl>
    <w:lvl w:ilvl="5" w:tplc="100C001B" w:tentative="1">
      <w:start w:val="1"/>
      <w:numFmt w:val="lowerRoman"/>
      <w:lvlText w:val="%6."/>
      <w:lvlJc w:val="right"/>
      <w:pPr>
        <w:ind w:left="5126" w:hanging="180"/>
      </w:pPr>
    </w:lvl>
    <w:lvl w:ilvl="6" w:tplc="100C000F" w:tentative="1">
      <w:start w:val="1"/>
      <w:numFmt w:val="decimal"/>
      <w:lvlText w:val="%7."/>
      <w:lvlJc w:val="left"/>
      <w:pPr>
        <w:ind w:left="5846" w:hanging="360"/>
      </w:pPr>
    </w:lvl>
    <w:lvl w:ilvl="7" w:tplc="100C0019" w:tentative="1">
      <w:start w:val="1"/>
      <w:numFmt w:val="lowerLetter"/>
      <w:lvlText w:val="%8."/>
      <w:lvlJc w:val="left"/>
      <w:pPr>
        <w:ind w:left="6566" w:hanging="360"/>
      </w:pPr>
    </w:lvl>
    <w:lvl w:ilvl="8" w:tplc="100C001B" w:tentative="1">
      <w:start w:val="1"/>
      <w:numFmt w:val="lowerRoman"/>
      <w:lvlText w:val="%9."/>
      <w:lvlJc w:val="right"/>
      <w:pPr>
        <w:ind w:left="7286" w:hanging="180"/>
      </w:pPr>
    </w:lvl>
  </w:abstractNum>
  <w:abstractNum w:abstractNumId="3" w15:restartNumberingAfterBreak="0">
    <w:nsid w:val="32883AB0"/>
    <w:multiLevelType w:val="hybridMultilevel"/>
    <w:tmpl w:val="703C433A"/>
    <w:lvl w:ilvl="0" w:tplc="21D41748">
      <w:start w:val="13"/>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E243B1"/>
    <w:multiLevelType w:val="multilevel"/>
    <w:tmpl w:val="54EEA3BC"/>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855"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823482B"/>
    <w:multiLevelType w:val="hybridMultilevel"/>
    <w:tmpl w:val="DB1E9806"/>
    <w:lvl w:ilvl="0" w:tplc="100C0001">
      <w:start w:val="1"/>
      <w:numFmt w:val="bullet"/>
      <w:lvlText w:val=""/>
      <w:lvlJc w:val="left"/>
      <w:pPr>
        <w:ind w:left="820" w:hanging="360"/>
      </w:pPr>
      <w:rPr>
        <w:rFonts w:ascii="Symbol" w:hAnsi="Symbol" w:hint="default"/>
      </w:rPr>
    </w:lvl>
    <w:lvl w:ilvl="1" w:tplc="100C0003" w:tentative="1">
      <w:start w:val="1"/>
      <w:numFmt w:val="bullet"/>
      <w:lvlText w:val="o"/>
      <w:lvlJc w:val="left"/>
      <w:pPr>
        <w:ind w:left="1540" w:hanging="360"/>
      </w:pPr>
      <w:rPr>
        <w:rFonts w:ascii="Courier New" w:hAnsi="Courier New" w:cs="Courier New" w:hint="default"/>
      </w:rPr>
    </w:lvl>
    <w:lvl w:ilvl="2" w:tplc="100C0005" w:tentative="1">
      <w:start w:val="1"/>
      <w:numFmt w:val="bullet"/>
      <w:lvlText w:val=""/>
      <w:lvlJc w:val="left"/>
      <w:pPr>
        <w:ind w:left="2260" w:hanging="360"/>
      </w:pPr>
      <w:rPr>
        <w:rFonts w:ascii="Wingdings" w:hAnsi="Wingdings" w:hint="default"/>
      </w:rPr>
    </w:lvl>
    <w:lvl w:ilvl="3" w:tplc="100C0001" w:tentative="1">
      <w:start w:val="1"/>
      <w:numFmt w:val="bullet"/>
      <w:lvlText w:val=""/>
      <w:lvlJc w:val="left"/>
      <w:pPr>
        <w:ind w:left="2980" w:hanging="360"/>
      </w:pPr>
      <w:rPr>
        <w:rFonts w:ascii="Symbol" w:hAnsi="Symbol" w:hint="default"/>
      </w:rPr>
    </w:lvl>
    <w:lvl w:ilvl="4" w:tplc="100C0003" w:tentative="1">
      <w:start w:val="1"/>
      <w:numFmt w:val="bullet"/>
      <w:lvlText w:val="o"/>
      <w:lvlJc w:val="left"/>
      <w:pPr>
        <w:ind w:left="3700" w:hanging="360"/>
      </w:pPr>
      <w:rPr>
        <w:rFonts w:ascii="Courier New" w:hAnsi="Courier New" w:cs="Courier New" w:hint="default"/>
      </w:rPr>
    </w:lvl>
    <w:lvl w:ilvl="5" w:tplc="100C0005" w:tentative="1">
      <w:start w:val="1"/>
      <w:numFmt w:val="bullet"/>
      <w:lvlText w:val=""/>
      <w:lvlJc w:val="left"/>
      <w:pPr>
        <w:ind w:left="4420" w:hanging="360"/>
      </w:pPr>
      <w:rPr>
        <w:rFonts w:ascii="Wingdings" w:hAnsi="Wingdings" w:hint="default"/>
      </w:rPr>
    </w:lvl>
    <w:lvl w:ilvl="6" w:tplc="100C0001" w:tentative="1">
      <w:start w:val="1"/>
      <w:numFmt w:val="bullet"/>
      <w:lvlText w:val=""/>
      <w:lvlJc w:val="left"/>
      <w:pPr>
        <w:ind w:left="5140" w:hanging="360"/>
      </w:pPr>
      <w:rPr>
        <w:rFonts w:ascii="Symbol" w:hAnsi="Symbol" w:hint="default"/>
      </w:rPr>
    </w:lvl>
    <w:lvl w:ilvl="7" w:tplc="100C0003" w:tentative="1">
      <w:start w:val="1"/>
      <w:numFmt w:val="bullet"/>
      <w:lvlText w:val="o"/>
      <w:lvlJc w:val="left"/>
      <w:pPr>
        <w:ind w:left="5860" w:hanging="360"/>
      </w:pPr>
      <w:rPr>
        <w:rFonts w:ascii="Courier New" w:hAnsi="Courier New" w:cs="Courier New" w:hint="default"/>
      </w:rPr>
    </w:lvl>
    <w:lvl w:ilvl="8" w:tplc="100C0005" w:tentative="1">
      <w:start w:val="1"/>
      <w:numFmt w:val="bullet"/>
      <w:lvlText w:val=""/>
      <w:lvlJc w:val="left"/>
      <w:pPr>
        <w:ind w:left="6580" w:hanging="360"/>
      </w:pPr>
      <w:rPr>
        <w:rFonts w:ascii="Wingdings" w:hAnsi="Wingdings" w:hint="default"/>
      </w:rPr>
    </w:lvl>
  </w:abstractNum>
  <w:abstractNum w:abstractNumId="6" w15:restartNumberingAfterBreak="0">
    <w:nsid w:val="41F76B01"/>
    <w:multiLevelType w:val="hybridMultilevel"/>
    <w:tmpl w:val="702E0BF2"/>
    <w:lvl w:ilvl="0" w:tplc="100C0001">
      <w:start w:val="1"/>
      <w:numFmt w:val="bullet"/>
      <w:lvlText w:val=""/>
      <w:lvlJc w:val="left"/>
      <w:pPr>
        <w:ind w:left="820" w:hanging="360"/>
      </w:pPr>
      <w:rPr>
        <w:rFonts w:ascii="Symbol" w:hAnsi="Symbol" w:hint="default"/>
      </w:rPr>
    </w:lvl>
    <w:lvl w:ilvl="1" w:tplc="100C0003" w:tentative="1">
      <w:start w:val="1"/>
      <w:numFmt w:val="bullet"/>
      <w:lvlText w:val="o"/>
      <w:lvlJc w:val="left"/>
      <w:pPr>
        <w:ind w:left="1540" w:hanging="360"/>
      </w:pPr>
      <w:rPr>
        <w:rFonts w:ascii="Courier New" w:hAnsi="Courier New" w:cs="Courier New" w:hint="default"/>
      </w:rPr>
    </w:lvl>
    <w:lvl w:ilvl="2" w:tplc="100C0005" w:tentative="1">
      <w:start w:val="1"/>
      <w:numFmt w:val="bullet"/>
      <w:lvlText w:val=""/>
      <w:lvlJc w:val="left"/>
      <w:pPr>
        <w:ind w:left="2260" w:hanging="360"/>
      </w:pPr>
      <w:rPr>
        <w:rFonts w:ascii="Wingdings" w:hAnsi="Wingdings" w:hint="default"/>
      </w:rPr>
    </w:lvl>
    <w:lvl w:ilvl="3" w:tplc="100C0001" w:tentative="1">
      <w:start w:val="1"/>
      <w:numFmt w:val="bullet"/>
      <w:lvlText w:val=""/>
      <w:lvlJc w:val="left"/>
      <w:pPr>
        <w:ind w:left="2980" w:hanging="360"/>
      </w:pPr>
      <w:rPr>
        <w:rFonts w:ascii="Symbol" w:hAnsi="Symbol" w:hint="default"/>
      </w:rPr>
    </w:lvl>
    <w:lvl w:ilvl="4" w:tplc="100C0003" w:tentative="1">
      <w:start w:val="1"/>
      <w:numFmt w:val="bullet"/>
      <w:lvlText w:val="o"/>
      <w:lvlJc w:val="left"/>
      <w:pPr>
        <w:ind w:left="3700" w:hanging="360"/>
      </w:pPr>
      <w:rPr>
        <w:rFonts w:ascii="Courier New" w:hAnsi="Courier New" w:cs="Courier New" w:hint="default"/>
      </w:rPr>
    </w:lvl>
    <w:lvl w:ilvl="5" w:tplc="100C0005" w:tentative="1">
      <w:start w:val="1"/>
      <w:numFmt w:val="bullet"/>
      <w:lvlText w:val=""/>
      <w:lvlJc w:val="left"/>
      <w:pPr>
        <w:ind w:left="4420" w:hanging="360"/>
      </w:pPr>
      <w:rPr>
        <w:rFonts w:ascii="Wingdings" w:hAnsi="Wingdings" w:hint="default"/>
      </w:rPr>
    </w:lvl>
    <w:lvl w:ilvl="6" w:tplc="100C0001" w:tentative="1">
      <w:start w:val="1"/>
      <w:numFmt w:val="bullet"/>
      <w:lvlText w:val=""/>
      <w:lvlJc w:val="left"/>
      <w:pPr>
        <w:ind w:left="5140" w:hanging="360"/>
      </w:pPr>
      <w:rPr>
        <w:rFonts w:ascii="Symbol" w:hAnsi="Symbol" w:hint="default"/>
      </w:rPr>
    </w:lvl>
    <w:lvl w:ilvl="7" w:tplc="100C0003" w:tentative="1">
      <w:start w:val="1"/>
      <w:numFmt w:val="bullet"/>
      <w:lvlText w:val="o"/>
      <w:lvlJc w:val="left"/>
      <w:pPr>
        <w:ind w:left="5860" w:hanging="360"/>
      </w:pPr>
      <w:rPr>
        <w:rFonts w:ascii="Courier New" w:hAnsi="Courier New" w:cs="Courier New" w:hint="default"/>
      </w:rPr>
    </w:lvl>
    <w:lvl w:ilvl="8" w:tplc="100C0005" w:tentative="1">
      <w:start w:val="1"/>
      <w:numFmt w:val="bullet"/>
      <w:lvlText w:val=""/>
      <w:lvlJc w:val="left"/>
      <w:pPr>
        <w:ind w:left="6580" w:hanging="360"/>
      </w:pPr>
      <w:rPr>
        <w:rFonts w:ascii="Wingdings" w:hAnsi="Wingdings" w:hint="default"/>
      </w:rPr>
    </w:lvl>
  </w:abstractNum>
  <w:abstractNum w:abstractNumId="7" w15:restartNumberingAfterBreak="0">
    <w:nsid w:val="42062E3B"/>
    <w:multiLevelType w:val="singleLevel"/>
    <w:tmpl w:val="7FAA323E"/>
    <w:lvl w:ilvl="0">
      <w:start w:val="300"/>
      <w:numFmt w:val="decimal"/>
      <w:pStyle w:val="300"/>
      <w:lvlText w:val="%1"/>
      <w:lvlJc w:val="left"/>
      <w:pPr>
        <w:tabs>
          <w:tab w:val="num" w:pos="2629"/>
        </w:tabs>
        <w:ind w:left="2269" w:firstLine="0"/>
      </w:pPr>
      <w:rPr>
        <w:rFonts w:hint="default"/>
      </w:rPr>
    </w:lvl>
  </w:abstractNum>
  <w:abstractNum w:abstractNumId="8" w15:restartNumberingAfterBreak="0">
    <w:nsid w:val="4E9871E0"/>
    <w:multiLevelType w:val="hybridMultilevel"/>
    <w:tmpl w:val="00727F46"/>
    <w:lvl w:ilvl="0" w:tplc="08070011">
      <w:start w:val="1"/>
      <w:numFmt w:val="decimal"/>
      <w:lvlText w:val="%1)"/>
      <w:lvlJc w:val="left"/>
      <w:pPr>
        <w:tabs>
          <w:tab w:val="num" w:pos="360"/>
        </w:tabs>
        <w:ind w:left="360" w:hanging="360"/>
      </w:pPr>
    </w:lvl>
    <w:lvl w:ilvl="1" w:tplc="08070019" w:tentative="1">
      <w:start w:val="1"/>
      <w:numFmt w:val="lowerLetter"/>
      <w:lvlText w:val="%2."/>
      <w:lvlJc w:val="left"/>
      <w:pPr>
        <w:tabs>
          <w:tab w:val="num" w:pos="1080"/>
        </w:tabs>
        <w:ind w:left="1080" w:hanging="360"/>
      </w:pPr>
    </w:lvl>
    <w:lvl w:ilvl="2" w:tplc="0807001B" w:tentative="1">
      <w:start w:val="1"/>
      <w:numFmt w:val="lowerRoman"/>
      <w:lvlText w:val="%3."/>
      <w:lvlJc w:val="right"/>
      <w:pPr>
        <w:tabs>
          <w:tab w:val="num" w:pos="1800"/>
        </w:tabs>
        <w:ind w:left="1800" w:hanging="180"/>
      </w:pPr>
    </w:lvl>
    <w:lvl w:ilvl="3" w:tplc="0807000F" w:tentative="1">
      <w:start w:val="1"/>
      <w:numFmt w:val="decimal"/>
      <w:lvlText w:val="%4."/>
      <w:lvlJc w:val="left"/>
      <w:pPr>
        <w:tabs>
          <w:tab w:val="num" w:pos="2520"/>
        </w:tabs>
        <w:ind w:left="2520" w:hanging="360"/>
      </w:pPr>
    </w:lvl>
    <w:lvl w:ilvl="4" w:tplc="08070019" w:tentative="1">
      <w:start w:val="1"/>
      <w:numFmt w:val="lowerLetter"/>
      <w:lvlText w:val="%5."/>
      <w:lvlJc w:val="left"/>
      <w:pPr>
        <w:tabs>
          <w:tab w:val="num" w:pos="3240"/>
        </w:tabs>
        <w:ind w:left="3240" w:hanging="360"/>
      </w:pPr>
    </w:lvl>
    <w:lvl w:ilvl="5" w:tplc="0807001B" w:tentative="1">
      <w:start w:val="1"/>
      <w:numFmt w:val="lowerRoman"/>
      <w:lvlText w:val="%6."/>
      <w:lvlJc w:val="right"/>
      <w:pPr>
        <w:tabs>
          <w:tab w:val="num" w:pos="3960"/>
        </w:tabs>
        <w:ind w:left="3960" w:hanging="180"/>
      </w:pPr>
    </w:lvl>
    <w:lvl w:ilvl="6" w:tplc="0807000F" w:tentative="1">
      <w:start w:val="1"/>
      <w:numFmt w:val="decimal"/>
      <w:lvlText w:val="%7."/>
      <w:lvlJc w:val="left"/>
      <w:pPr>
        <w:tabs>
          <w:tab w:val="num" w:pos="4680"/>
        </w:tabs>
        <w:ind w:left="4680" w:hanging="360"/>
      </w:pPr>
    </w:lvl>
    <w:lvl w:ilvl="7" w:tplc="08070019" w:tentative="1">
      <w:start w:val="1"/>
      <w:numFmt w:val="lowerLetter"/>
      <w:lvlText w:val="%8."/>
      <w:lvlJc w:val="left"/>
      <w:pPr>
        <w:tabs>
          <w:tab w:val="num" w:pos="5400"/>
        </w:tabs>
        <w:ind w:left="5400" w:hanging="360"/>
      </w:pPr>
    </w:lvl>
    <w:lvl w:ilvl="8" w:tplc="0807001B" w:tentative="1">
      <w:start w:val="1"/>
      <w:numFmt w:val="lowerRoman"/>
      <w:lvlText w:val="%9."/>
      <w:lvlJc w:val="right"/>
      <w:pPr>
        <w:tabs>
          <w:tab w:val="num" w:pos="6120"/>
        </w:tabs>
        <w:ind w:left="6120" w:hanging="180"/>
      </w:pPr>
    </w:lvl>
  </w:abstractNum>
  <w:abstractNum w:abstractNumId="9" w15:restartNumberingAfterBreak="0">
    <w:nsid w:val="4FCB5F0A"/>
    <w:multiLevelType w:val="hybridMultilevel"/>
    <w:tmpl w:val="4AA4DABE"/>
    <w:lvl w:ilvl="0" w:tplc="9D60EE30">
      <w:start w:val="1"/>
      <w:numFmt w:val="bullet"/>
      <w:lvlText w:val="-"/>
      <w:lvlJc w:val="left"/>
      <w:pPr>
        <w:ind w:left="2486" w:hanging="360"/>
      </w:pPr>
      <w:rPr>
        <w:rFonts w:ascii="Calibri" w:eastAsiaTheme="majorEastAsia" w:hAnsi="Calibri" w:cs="Calibri" w:hint="default"/>
      </w:rPr>
    </w:lvl>
    <w:lvl w:ilvl="1" w:tplc="100C0003" w:tentative="1">
      <w:start w:val="1"/>
      <w:numFmt w:val="bullet"/>
      <w:lvlText w:val="o"/>
      <w:lvlJc w:val="left"/>
      <w:pPr>
        <w:ind w:left="3206" w:hanging="360"/>
      </w:pPr>
      <w:rPr>
        <w:rFonts w:ascii="Courier New" w:hAnsi="Courier New" w:cs="Courier New" w:hint="default"/>
      </w:rPr>
    </w:lvl>
    <w:lvl w:ilvl="2" w:tplc="100C0005" w:tentative="1">
      <w:start w:val="1"/>
      <w:numFmt w:val="bullet"/>
      <w:lvlText w:val=""/>
      <w:lvlJc w:val="left"/>
      <w:pPr>
        <w:ind w:left="3926" w:hanging="360"/>
      </w:pPr>
      <w:rPr>
        <w:rFonts w:ascii="Wingdings" w:hAnsi="Wingdings" w:hint="default"/>
      </w:rPr>
    </w:lvl>
    <w:lvl w:ilvl="3" w:tplc="100C0001" w:tentative="1">
      <w:start w:val="1"/>
      <w:numFmt w:val="bullet"/>
      <w:lvlText w:val=""/>
      <w:lvlJc w:val="left"/>
      <w:pPr>
        <w:ind w:left="4646" w:hanging="360"/>
      </w:pPr>
      <w:rPr>
        <w:rFonts w:ascii="Symbol" w:hAnsi="Symbol" w:hint="default"/>
      </w:rPr>
    </w:lvl>
    <w:lvl w:ilvl="4" w:tplc="100C0003" w:tentative="1">
      <w:start w:val="1"/>
      <w:numFmt w:val="bullet"/>
      <w:lvlText w:val="o"/>
      <w:lvlJc w:val="left"/>
      <w:pPr>
        <w:ind w:left="5366" w:hanging="360"/>
      </w:pPr>
      <w:rPr>
        <w:rFonts w:ascii="Courier New" w:hAnsi="Courier New" w:cs="Courier New" w:hint="default"/>
      </w:rPr>
    </w:lvl>
    <w:lvl w:ilvl="5" w:tplc="100C0005" w:tentative="1">
      <w:start w:val="1"/>
      <w:numFmt w:val="bullet"/>
      <w:lvlText w:val=""/>
      <w:lvlJc w:val="left"/>
      <w:pPr>
        <w:ind w:left="6086" w:hanging="360"/>
      </w:pPr>
      <w:rPr>
        <w:rFonts w:ascii="Wingdings" w:hAnsi="Wingdings" w:hint="default"/>
      </w:rPr>
    </w:lvl>
    <w:lvl w:ilvl="6" w:tplc="100C0001" w:tentative="1">
      <w:start w:val="1"/>
      <w:numFmt w:val="bullet"/>
      <w:lvlText w:val=""/>
      <w:lvlJc w:val="left"/>
      <w:pPr>
        <w:ind w:left="6806" w:hanging="360"/>
      </w:pPr>
      <w:rPr>
        <w:rFonts w:ascii="Symbol" w:hAnsi="Symbol" w:hint="default"/>
      </w:rPr>
    </w:lvl>
    <w:lvl w:ilvl="7" w:tplc="100C0003" w:tentative="1">
      <w:start w:val="1"/>
      <w:numFmt w:val="bullet"/>
      <w:lvlText w:val="o"/>
      <w:lvlJc w:val="left"/>
      <w:pPr>
        <w:ind w:left="7526" w:hanging="360"/>
      </w:pPr>
      <w:rPr>
        <w:rFonts w:ascii="Courier New" w:hAnsi="Courier New" w:cs="Courier New" w:hint="default"/>
      </w:rPr>
    </w:lvl>
    <w:lvl w:ilvl="8" w:tplc="100C0005" w:tentative="1">
      <w:start w:val="1"/>
      <w:numFmt w:val="bullet"/>
      <w:lvlText w:val=""/>
      <w:lvlJc w:val="left"/>
      <w:pPr>
        <w:ind w:left="8246" w:hanging="360"/>
      </w:pPr>
      <w:rPr>
        <w:rFonts w:ascii="Wingdings" w:hAnsi="Wingdings" w:hint="default"/>
      </w:rPr>
    </w:lvl>
  </w:abstractNum>
  <w:abstractNum w:abstractNumId="10" w15:restartNumberingAfterBreak="0">
    <w:nsid w:val="54B3155B"/>
    <w:multiLevelType w:val="hybridMultilevel"/>
    <w:tmpl w:val="D7A0CDD6"/>
    <w:lvl w:ilvl="0" w:tplc="21D41748">
      <w:start w:val="13"/>
      <w:numFmt w:val="bullet"/>
      <w:lvlText w:val="-"/>
      <w:lvlJc w:val="left"/>
      <w:pPr>
        <w:tabs>
          <w:tab w:val="num" w:pos="780"/>
        </w:tabs>
        <w:ind w:left="780" w:hanging="360"/>
      </w:pPr>
      <w:rPr>
        <w:rFonts w:ascii="Arial" w:eastAsia="Times New Roman" w:hAnsi="Arial" w:cs="Arial" w:hint="default"/>
      </w:rPr>
    </w:lvl>
    <w:lvl w:ilvl="1" w:tplc="04070003" w:tentative="1">
      <w:start w:val="1"/>
      <w:numFmt w:val="bullet"/>
      <w:lvlText w:val="o"/>
      <w:lvlJc w:val="left"/>
      <w:pPr>
        <w:tabs>
          <w:tab w:val="num" w:pos="1500"/>
        </w:tabs>
        <w:ind w:left="1500" w:hanging="360"/>
      </w:pPr>
      <w:rPr>
        <w:rFonts w:ascii="Courier New" w:hAnsi="Courier New" w:cs="Courier New" w:hint="default"/>
      </w:rPr>
    </w:lvl>
    <w:lvl w:ilvl="2" w:tplc="04070005" w:tentative="1">
      <w:start w:val="1"/>
      <w:numFmt w:val="bullet"/>
      <w:lvlText w:val=""/>
      <w:lvlJc w:val="left"/>
      <w:pPr>
        <w:tabs>
          <w:tab w:val="num" w:pos="2220"/>
        </w:tabs>
        <w:ind w:left="2220" w:hanging="360"/>
      </w:pPr>
      <w:rPr>
        <w:rFonts w:ascii="Wingdings" w:hAnsi="Wingdings" w:hint="default"/>
      </w:rPr>
    </w:lvl>
    <w:lvl w:ilvl="3" w:tplc="04070001" w:tentative="1">
      <w:start w:val="1"/>
      <w:numFmt w:val="bullet"/>
      <w:lvlText w:val=""/>
      <w:lvlJc w:val="left"/>
      <w:pPr>
        <w:tabs>
          <w:tab w:val="num" w:pos="2940"/>
        </w:tabs>
        <w:ind w:left="2940" w:hanging="360"/>
      </w:pPr>
      <w:rPr>
        <w:rFonts w:ascii="Symbol" w:hAnsi="Symbol" w:hint="default"/>
      </w:rPr>
    </w:lvl>
    <w:lvl w:ilvl="4" w:tplc="04070003" w:tentative="1">
      <w:start w:val="1"/>
      <w:numFmt w:val="bullet"/>
      <w:lvlText w:val="o"/>
      <w:lvlJc w:val="left"/>
      <w:pPr>
        <w:tabs>
          <w:tab w:val="num" w:pos="3660"/>
        </w:tabs>
        <w:ind w:left="3660" w:hanging="360"/>
      </w:pPr>
      <w:rPr>
        <w:rFonts w:ascii="Courier New" w:hAnsi="Courier New" w:cs="Courier New" w:hint="default"/>
      </w:rPr>
    </w:lvl>
    <w:lvl w:ilvl="5" w:tplc="04070005" w:tentative="1">
      <w:start w:val="1"/>
      <w:numFmt w:val="bullet"/>
      <w:lvlText w:val=""/>
      <w:lvlJc w:val="left"/>
      <w:pPr>
        <w:tabs>
          <w:tab w:val="num" w:pos="4380"/>
        </w:tabs>
        <w:ind w:left="4380" w:hanging="360"/>
      </w:pPr>
      <w:rPr>
        <w:rFonts w:ascii="Wingdings" w:hAnsi="Wingdings" w:hint="default"/>
      </w:rPr>
    </w:lvl>
    <w:lvl w:ilvl="6" w:tplc="04070001" w:tentative="1">
      <w:start w:val="1"/>
      <w:numFmt w:val="bullet"/>
      <w:lvlText w:val=""/>
      <w:lvlJc w:val="left"/>
      <w:pPr>
        <w:tabs>
          <w:tab w:val="num" w:pos="5100"/>
        </w:tabs>
        <w:ind w:left="5100" w:hanging="360"/>
      </w:pPr>
      <w:rPr>
        <w:rFonts w:ascii="Symbol" w:hAnsi="Symbol" w:hint="default"/>
      </w:rPr>
    </w:lvl>
    <w:lvl w:ilvl="7" w:tplc="04070003" w:tentative="1">
      <w:start w:val="1"/>
      <w:numFmt w:val="bullet"/>
      <w:lvlText w:val="o"/>
      <w:lvlJc w:val="left"/>
      <w:pPr>
        <w:tabs>
          <w:tab w:val="num" w:pos="5820"/>
        </w:tabs>
        <w:ind w:left="5820" w:hanging="360"/>
      </w:pPr>
      <w:rPr>
        <w:rFonts w:ascii="Courier New" w:hAnsi="Courier New" w:cs="Courier New" w:hint="default"/>
      </w:rPr>
    </w:lvl>
    <w:lvl w:ilvl="8" w:tplc="0407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58E172BE"/>
    <w:multiLevelType w:val="hybridMultilevel"/>
    <w:tmpl w:val="5148C11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59107C12"/>
    <w:multiLevelType w:val="hybridMultilevel"/>
    <w:tmpl w:val="0454634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6A4C2DB0"/>
    <w:multiLevelType w:val="hybridMultilevel"/>
    <w:tmpl w:val="5852AF88"/>
    <w:lvl w:ilvl="0" w:tplc="4010F83A">
      <w:numFmt w:val="bullet"/>
      <w:lvlText w:val="-"/>
      <w:lvlJc w:val="left"/>
      <w:pPr>
        <w:tabs>
          <w:tab w:val="num" w:pos="1211"/>
        </w:tabs>
        <w:ind w:left="1211" w:hanging="360"/>
      </w:pPr>
      <w:rPr>
        <w:rFonts w:ascii="Arial" w:eastAsia="Times New Roman" w:hAnsi="Arial" w:cs="Symbol" w:hint="default"/>
      </w:rPr>
    </w:lvl>
    <w:lvl w:ilvl="1" w:tplc="100C0003" w:tentative="1">
      <w:start w:val="1"/>
      <w:numFmt w:val="bullet"/>
      <w:lvlText w:val="o"/>
      <w:lvlJc w:val="left"/>
      <w:pPr>
        <w:tabs>
          <w:tab w:val="num" w:pos="1931"/>
        </w:tabs>
        <w:ind w:left="1931" w:hanging="360"/>
      </w:pPr>
      <w:rPr>
        <w:rFonts w:ascii="Courier New" w:hAnsi="Courier New" w:cs="Arial" w:hint="default"/>
      </w:rPr>
    </w:lvl>
    <w:lvl w:ilvl="2" w:tplc="100C0005" w:tentative="1">
      <w:start w:val="1"/>
      <w:numFmt w:val="bullet"/>
      <w:lvlText w:val=""/>
      <w:lvlJc w:val="left"/>
      <w:pPr>
        <w:tabs>
          <w:tab w:val="num" w:pos="2651"/>
        </w:tabs>
        <w:ind w:left="2651" w:hanging="360"/>
      </w:pPr>
      <w:rPr>
        <w:rFonts w:ascii="Wingdings" w:hAnsi="Wingdings" w:hint="default"/>
      </w:rPr>
    </w:lvl>
    <w:lvl w:ilvl="3" w:tplc="100C0001" w:tentative="1">
      <w:start w:val="1"/>
      <w:numFmt w:val="bullet"/>
      <w:lvlText w:val=""/>
      <w:lvlJc w:val="left"/>
      <w:pPr>
        <w:tabs>
          <w:tab w:val="num" w:pos="3371"/>
        </w:tabs>
        <w:ind w:left="3371" w:hanging="360"/>
      </w:pPr>
      <w:rPr>
        <w:rFonts w:ascii="Symbol" w:hAnsi="Symbol" w:hint="default"/>
      </w:rPr>
    </w:lvl>
    <w:lvl w:ilvl="4" w:tplc="100C0003" w:tentative="1">
      <w:start w:val="1"/>
      <w:numFmt w:val="bullet"/>
      <w:lvlText w:val="o"/>
      <w:lvlJc w:val="left"/>
      <w:pPr>
        <w:tabs>
          <w:tab w:val="num" w:pos="4091"/>
        </w:tabs>
        <w:ind w:left="4091" w:hanging="360"/>
      </w:pPr>
      <w:rPr>
        <w:rFonts w:ascii="Courier New" w:hAnsi="Courier New" w:cs="Arial" w:hint="default"/>
      </w:rPr>
    </w:lvl>
    <w:lvl w:ilvl="5" w:tplc="100C0005" w:tentative="1">
      <w:start w:val="1"/>
      <w:numFmt w:val="bullet"/>
      <w:lvlText w:val=""/>
      <w:lvlJc w:val="left"/>
      <w:pPr>
        <w:tabs>
          <w:tab w:val="num" w:pos="4811"/>
        </w:tabs>
        <w:ind w:left="4811" w:hanging="360"/>
      </w:pPr>
      <w:rPr>
        <w:rFonts w:ascii="Wingdings" w:hAnsi="Wingdings" w:hint="default"/>
      </w:rPr>
    </w:lvl>
    <w:lvl w:ilvl="6" w:tplc="100C0001" w:tentative="1">
      <w:start w:val="1"/>
      <w:numFmt w:val="bullet"/>
      <w:lvlText w:val=""/>
      <w:lvlJc w:val="left"/>
      <w:pPr>
        <w:tabs>
          <w:tab w:val="num" w:pos="5531"/>
        </w:tabs>
        <w:ind w:left="5531" w:hanging="360"/>
      </w:pPr>
      <w:rPr>
        <w:rFonts w:ascii="Symbol" w:hAnsi="Symbol" w:hint="default"/>
      </w:rPr>
    </w:lvl>
    <w:lvl w:ilvl="7" w:tplc="100C0003" w:tentative="1">
      <w:start w:val="1"/>
      <w:numFmt w:val="bullet"/>
      <w:lvlText w:val="o"/>
      <w:lvlJc w:val="left"/>
      <w:pPr>
        <w:tabs>
          <w:tab w:val="num" w:pos="6251"/>
        </w:tabs>
        <w:ind w:left="6251" w:hanging="360"/>
      </w:pPr>
      <w:rPr>
        <w:rFonts w:ascii="Courier New" w:hAnsi="Courier New" w:cs="Arial" w:hint="default"/>
      </w:rPr>
    </w:lvl>
    <w:lvl w:ilvl="8" w:tplc="100C0005" w:tentative="1">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77D169CC"/>
    <w:multiLevelType w:val="hybridMultilevel"/>
    <w:tmpl w:val="C1D6D5E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7C1C11E4"/>
    <w:multiLevelType w:val="hybridMultilevel"/>
    <w:tmpl w:val="37E84BC0"/>
    <w:lvl w:ilvl="0" w:tplc="21D41748">
      <w:start w:val="13"/>
      <w:numFmt w:val="bullet"/>
      <w:lvlText w:val="-"/>
      <w:lvlJc w:val="left"/>
      <w:pPr>
        <w:ind w:left="3130" w:hanging="360"/>
      </w:pPr>
      <w:rPr>
        <w:rFonts w:ascii="Arial" w:eastAsia="Times New Roman" w:hAnsi="Arial" w:cs="Arial" w:hint="default"/>
      </w:rPr>
    </w:lvl>
    <w:lvl w:ilvl="1" w:tplc="100C0003" w:tentative="1">
      <w:start w:val="1"/>
      <w:numFmt w:val="bullet"/>
      <w:lvlText w:val="o"/>
      <w:lvlJc w:val="left"/>
      <w:pPr>
        <w:ind w:left="3850" w:hanging="360"/>
      </w:pPr>
      <w:rPr>
        <w:rFonts w:ascii="Courier New" w:hAnsi="Courier New" w:cs="Courier New" w:hint="default"/>
      </w:rPr>
    </w:lvl>
    <w:lvl w:ilvl="2" w:tplc="100C0005" w:tentative="1">
      <w:start w:val="1"/>
      <w:numFmt w:val="bullet"/>
      <w:lvlText w:val=""/>
      <w:lvlJc w:val="left"/>
      <w:pPr>
        <w:ind w:left="4570" w:hanging="360"/>
      </w:pPr>
      <w:rPr>
        <w:rFonts w:ascii="Wingdings" w:hAnsi="Wingdings" w:hint="default"/>
      </w:rPr>
    </w:lvl>
    <w:lvl w:ilvl="3" w:tplc="100C0001" w:tentative="1">
      <w:start w:val="1"/>
      <w:numFmt w:val="bullet"/>
      <w:lvlText w:val=""/>
      <w:lvlJc w:val="left"/>
      <w:pPr>
        <w:ind w:left="5290" w:hanging="360"/>
      </w:pPr>
      <w:rPr>
        <w:rFonts w:ascii="Symbol" w:hAnsi="Symbol" w:hint="default"/>
      </w:rPr>
    </w:lvl>
    <w:lvl w:ilvl="4" w:tplc="100C0003" w:tentative="1">
      <w:start w:val="1"/>
      <w:numFmt w:val="bullet"/>
      <w:lvlText w:val="o"/>
      <w:lvlJc w:val="left"/>
      <w:pPr>
        <w:ind w:left="6010" w:hanging="360"/>
      </w:pPr>
      <w:rPr>
        <w:rFonts w:ascii="Courier New" w:hAnsi="Courier New" w:cs="Courier New" w:hint="default"/>
      </w:rPr>
    </w:lvl>
    <w:lvl w:ilvl="5" w:tplc="100C0005" w:tentative="1">
      <w:start w:val="1"/>
      <w:numFmt w:val="bullet"/>
      <w:lvlText w:val=""/>
      <w:lvlJc w:val="left"/>
      <w:pPr>
        <w:ind w:left="6730" w:hanging="360"/>
      </w:pPr>
      <w:rPr>
        <w:rFonts w:ascii="Wingdings" w:hAnsi="Wingdings" w:hint="default"/>
      </w:rPr>
    </w:lvl>
    <w:lvl w:ilvl="6" w:tplc="100C0001" w:tentative="1">
      <w:start w:val="1"/>
      <w:numFmt w:val="bullet"/>
      <w:lvlText w:val=""/>
      <w:lvlJc w:val="left"/>
      <w:pPr>
        <w:ind w:left="7450" w:hanging="360"/>
      </w:pPr>
      <w:rPr>
        <w:rFonts w:ascii="Symbol" w:hAnsi="Symbol" w:hint="default"/>
      </w:rPr>
    </w:lvl>
    <w:lvl w:ilvl="7" w:tplc="100C0003" w:tentative="1">
      <w:start w:val="1"/>
      <w:numFmt w:val="bullet"/>
      <w:lvlText w:val="o"/>
      <w:lvlJc w:val="left"/>
      <w:pPr>
        <w:ind w:left="8170" w:hanging="360"/>
      </w:pPr>
      <w:rPr>
        <w:rFonts w:ascii="Courier New" w:hAnsi="Courier New" w:cs="Courier New" w:hint="default"/>
      </w:rPr>
    </w:lvl>
    <w:lvl w:ilvl="8" w:tplc="100C0005" w:tentative="1">
      <w:start w:val="1"/>
      <w:numFmt w:val="bullet"/>
      <w:lvlText w:val=""/>
      <w:lvlJc w:val="left"/>
      <w:pPr>
        <w:ind w:left="8890" w:hanging="360"/>
      </w:pPr>
      <w:rPr>
        <w:rFonts w:ascii="Wingdings" w:hAnsi="Wingdings" w:hint="default"/>
      </w:rPr>
    </w:lvl>
  </w:abstractNum>
  <w:abstractNum w:abstractNumId="16" w15:restartNumberingAfterBreak="0">
    <w:nsid w:val="7FAC2DB4"/>
    <w:multiLevelType w:val="hybridMultilevel"/>
    <w:tmpl w:val="1062F0CA"/>
    <w:lvl w:ilvl="0" w:tplc="4010F83A">
      <w:numFmt w:val="bullet"/>
      <w:lvlText w:val="-"/>
      <w:lvlJc w:val="left"/>
      <w:pPr>
        <w:tabs>
          <w:tab w:val="num" w:pos="360"/>
        </w:tabs>
        <w:ind w:left="360" w:hanging="360"/>
      </w:pPr>
      <w:rPr>
        <w:rFonts w:ascii="Arial" w:eastAsia="Times New Roman" w:hAnsi="Arial" w:cs="Symbol" w:hint="default"/>
      </w:rPr>
    </w:lvl>
    <w:lvl w:ilvl="1" w:tplc="100C0003" w:tentative="1">
      <w:start w:val="1"/>
      <w:numFmt w:val="bullet"/>
      <w:lvlText w:val="o"/>
      <w:lvlJc w:val="left"/>
      <w:pPr>
        <w:tabs>
          <w:tab w:val="num" w:pos="589"/>
        </w:tabs>
        <w:ind w:left="589" w:hanging="360"/>
      </w:pPr>
      <w:rPr>
        <w:rFonts w:ascii="Courier New" w:hAnsi="Courier New" w:cs="Courier New" w:hint="default"/>
      </w:rPr>
    </w:lvl>
    <w:lvl w:ilvl="2" w:tplc="100C0005" w:tentative="1">
      <w:start w:val="1"/>
      <w:numFmt w:val="bullet"/>
      <w:lvlText w:val=""/>
      <w:lvlJc w:val="left"/>
      <w:pPr>
        <w:tabs>
          <w:tab w:val="num" w:pos="1309"/>
        </w:tabs>
        <w:ind w:left="1309" w:hanging="360"/>
      </w:pPr>
      <w:rPr>
        <w:rFonts w:ascii="Wingdings" w:hAnsi="Wingdings" w:hint="default"/>
      </w:rPr>
    </w:lvl>
    <w:lvl w:ilvl="3" w:tplc="100C0001" w:tentative="1">
      <w:start w:val="1"/>
      <w:numFmt w:val="bullet"/>
      <w:lvlText w:val=""/>
      <w:lvlJc w:val="left"/>
      <w:pPr>
        <w:tabs>
          <w:tab w:val="num" w:pos="2029"/>
        </w:tabs>
        <w:ind w:left="2029" w:hanging="360"/>
      </w:pPr>
      <w:rPr>
        <w:rFonts w:ascii="Symbol" w:hAnsi="Symbol" w:hint="default"/>
      </w:rPr>
    </w:lvl>
    <w:lvl w:ilvl="4" w:tplc="100C0003" w:tentative="1">
      <w:start w:val="1"/>
      <w:numFmt w:val="bullet"/>
      <w:lvlText w:val="o"/>
      <w:lvlJc w:val="left"/>
      <w:pPr>
        <w:tabs>
          <w:tab w:val="num" w:pos="2749"/>
        </w:tabs>
        <w:ind w:left="2749" w:hanging="360"/>
      </w:pPr>
      <w:rPr>
        <w:rFonts w:ascii="Courier New" w:hAnsi="Courier New" w:cs="Courier New" w:hint="default"/>
      </w:rPr>
    </w:lvl>
    <w:lvl w:ilvl="5" w:tplc="100C0005" w:tentative="1">
      <w:start w:val="1"/>
      <w:numFmt w:val="bullet"/>
      <w:lvlText w:val=""/>
      <w:lvlJc w:val="left"/>
      <w:pPr>
        <w:tabs>
          <w:tab w:val="num" w:pos="3469"/>
        </w:tabs>
        <w:ind w:left="3469" w:hanging="360"/>
      </w:pPr>
      <w:rPr>
        <w:rFonts w:ascii="Wingdings" w:hAnsi="Wingdings" w:hint="default"/>
      </w:rPr>
    </w:lvl>
    <w:lvl w:ilvl="6" w:tplc="100C0001" w:tentative="1">
      <w:start w:val="1"/>
      <w:numFmt w:val="bullet"/>
      <w:lvlText w:val=""/>
      <w:lvlJc w:val="left"/>
      <w:pPr>
        <w:tabs>
          <w:tab w:val="num" w:pos="4189"/>
        </w:tabs>
        <w:ind w:left="4189" w:hanging="360"/>
      </w:pPr>
      <w:rPr>
        <w:rFonts w:ascii="Symbol" w:hAnsi="Symbol" w:hint="default"/>
      </w:rPr>
    </w:lvl>
    <w:lvl w:ilvl="7" w:tplc="100C0003" w:tentative="1">
      <w:start w:val="1"/>
      <w:numFmt w:val="bullet"/>
      <w:lvlText w:val="o"/>
      <w:lvlJc w:val="left"/>
      <w:pPr>
        <w:tabs>
          <w:tab w:val="num" w:pos="4909"/>
        </w:tabs>
        <w:ind w:left="4909" w:hanging="360"/>
      </w:pPr>
      <w:rPr>
        <w:rFonts w:ascii="Courier New" w:hAnsi="Courier New" w:cs="Courier New" w:hint="default"/>
      </w:rPr>
    </w:lvl>
    <w:lvl w:ilvl="8" w:tplc="100C0005" w:tentative="1">
      <w:start w:val="1"/>
      <w:numFmt w:val="bullet"/>
      <w:lvlText w:val=""/>
      <w:lvlJc w:val="left"/>
      <w:pPr>
        <w:tabs>
          <w:tab w:val="num" w:pos="5629"/>
        </w:tabs>
        <w:ind w:left="5629"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3">
    <w:abstractNumId w:val="9"/>
  </w:num>
  <w:num w:numId="4">
    <w:abstractNumId w:val="13"/>
  </w:num>
  <w:num w:numId="5">
    <w:abstractNumId w:val="16"/>
  </w:num>
  <w:num w:numId="6">
    <w:abstractNumId w:val="7"/>
  </w:num>
  <w:num w:numId="7">
    <w:abstractNumId w:val="8"/>
  </w:num>
  <w:num w:numId="8">
    <w:abstractNumId w:val="10"/>
  </w:num>
  <w:num w:numId="9">
    <w:abstractNumId w:val="3"/>
  </w:num>
  <w:num w:numId="10">
    <w:abstractNumId w:val="2"/>
  </w:num>
  <w:num w:numId="11">
    <w:abstractNumId w:val="4"/>
  </w:num>
  <w:num w:numId="12">
    <w:abstractNumId w:val="15"/>
  </w:num>
  <w:num w:numId="13">
    <w:abstractNumId w:val="11"/>
  </w:num>
  <w:num w:numId="14">
    <w:abstractNumId w:val="5"/>
  </w:num>
  <w:num w:numId="15">
    <w:abstractNumId w:val="6"/>
  </w:num>
  <w:num w:numId="16">
    <w:abstractNumId w:val="14"/>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ocumentProtection w:edit="forms" w:enforcement="0"/>
  <w:defaultTabStop w:val="708"/>
  <w:autoHyphenation/>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109"/>
    <w:rsid w:val="000003E3"/>
    <w:rsid w:val="00004469"/>
    <w:rsid w:val="0000728D"/>
    <w:rsid w:val="000130D5"/>
    <w:rsid w:val="00015AEE"/>
    <w:rsid w:val="00021401"/>
    <w:rsid w:val="00023228"/>
    <w:rsid w:val="00024448"/>
    <w:rsid w:val="000269CE"/>
    <w:rsid w:val="00027272"/>
    <w:rsid w:val="00030B58"/>
    <w:rsid w:val="0003388C"/>
    <w:rsid w:val="00040CAC"/>
    <w:rsid w:val="00042CEB"/>
    <w:rsid w:val="00044336"/>
    <w:rsid w:val="00051A56"/>
    <w:rsid w:val="00062B37"/>
    <w:rsid w:val="000659DB"/>
    <w:rsid w:val="00065E56"/>
    <w:rsid w:val="00086B18"/>
    <w:rsid w:val="000A41E6"/>
    <w:rsid w:val="000B2A06"/>
    <w:rsid w:val="000C0417"/>
    <w:rsid w:val="000C31ED"/>
    <w:rsid w:val="000C5772"/>
    <w:rsid w:val="000C6272"/>
    <w:rsid w:val="000D152A"/>
    <w:rsid w:val="000D2BBC"/>
    <w:rsid w:val="000D4981"/>
    <w:rsid w:val="000E1196"/>
    <w:rsid w:val="000E1653"/>
    <w:rsid w:val="000E4566"/>
    <w:rsid w:val="000E7A92"/>
    <w:rsid w:val="000F1569"/>
    <w:rsid w:val="000F2336"/>
    <w:rsid w:val="000F233A"/>
    <w:rsid w:val="000F3AAD"/>
    <w:rsid w:val="00106670"/>
    <w:rsid w:val="00110C8E"/>
    <w:rsid w:val="00114CF6"/>
    <w:rsid w:val="00122449"/>
    <w:rsid w:val="00127587"/>
    <w:rsid w:val="00133ABC"/>
    <w:rsid w:val="0013554E"/>
    <w:rsid w:val="0013605C"/>
    <w:rsid w:val="0013762E"/>
    <w:rsid w:val="001378EB"/>
    <w:rsid w:val="00140CAC"/>
    <w:rsid w:val="00143B95"/>
    <w:rsid w:val="00146989"/>
    <w:rsid w:val="001515CC"/>
    <w:rsid w:val="0015497B"/>
    <w:rsid w:val="0016307E"/>
    <w:rsid w:val="00167981"/>
    <w:rsid w:val="00167CD0"/>
    <w:rsid w:val="001730A3"/>
    <w:rsid w:val="00174715"/>
    <w:rsid w:val="0017589D"/>
    <w:rsid w:val="00175E39"/>
    <w:rsid w:val="001812EA"/>
    <w:rsid w:val="0018201F"/>
    <w:rsid w:val="00191100"/>
    <w:rsid w:val="00193D72"/>
    <w:rsid w:val="001947C7"/>
    <w:rsid w:val="001949C4"/>
    <w:rsid w:val="00195109"/>
    <w:rsid w:val="001A0B39"/>
    <w:rsid w:val="001A19BD"/>
    <w:rsid w:val="001C3E3D"/>
    <w:rsid w:val="001C4473"/>
    <w:rsid w:val="001C5720"/>
    <w:rsid w:val="001D04E5"/>
    <w:rsid w:val="001D2316"/>
    <w:rsid w:val="001D28BB"/>
    <w:rsid w:val="001D55EC"/>
    <w:rsid w:val="001D79AC"/>
    <w:rsid w:val="001E514C"/>
    <w:rsid w:val="001F19F5"/>
    <w:rsid w:val="001F3BBD"/>
    <w:rsid w:val="001F716D"/>
    <w:rsid w:val="002034AF"/>
    <w:rsid w:val="00214057"/>
    <w:rsid w:val="002150C3"/>
    <w:rsid w:val="00217F70"/>
    <w:rsid w:val="002225FE"/>
    <w:rsid w:val="00223352"/>
    <w:rsid w:val="00225624"/>
    <w:rsid w:val="00227C33"/>
    <w:rsid w:val="00232DD0"/>
    <w:rsid w:val="002341C8"/>
    <w:rsid w:val="00237454"/>
    <w:rsid w:val="00241A43"/>
    <w:rsid w:val="00241B21"/>
    <w:rsid w:val="00246C42"/>
    <w:rsid w:val="00250AC1"/>
    <w:rsid w:val="00253510"/>
    <w:rsid w:val="002638F3"/>
    <w:rsid w:val="00270EC5"/>
    <w:rsid w:val="00272B36"/>
    <w:rsid w:val="00274F60"/>
    <w:rsid w:val="00280459"/>
    <w:rsid w:val="002956B0"/>
    <w:rsid w:val="002A429D"/>
    <w:rsid w:val="002A6293"/>
    <w:rsid w:val="002C0E6E"/>
    <w:rsid w:val="002C35E8"/>
    <w:rsid w:val="002D110E"/>
    <w:rsid w:val="002D58D4"/>
    <w:rsid w:val="002D6DCB"/>
    <w:rsid w:val="002D7E11"/>
    <w:rsid w:val="002D7F2C"/>
    <w:rsid w:val="002E5A9E"/>
    <w:rsid w:val="002E6196"/>
    <w:rsid w:val="002F2491"/>
    <w:rsid w:val="002F2C3A"/>
    <w:rsid w:val="002F3247"/>
    <w:rsid w:val="002F79F4"/>
    <w:rsid w:val="003028F9"/>
    <w:rsid w:val="003076A0"/>
    <w:rsid w:val="00320C7B"/>
    <w:rsid w:val="00321C75"/>
    <w:rsid w:val="00323A0E"/>
    <w:rsid w:val="0032472F"/>
    <w:rsid w:val="003262F7"/>
    <w:rsid w:val="00326394"/>
    <w:rsid w:val="003279D9"/>
    <w:rsid w:val="00327C5C"/>
    <w:rsid w:val="003375D3"/>
    <w:rsid w:val="003516CC"/>
    <w:rsid w:val="0035606E"/>
    <w:rsid w:val="00357720"/>
    <w:rsid w:val="00361447"/>
    <w:rsid w:val="0036180C"/>
    <w:rsid w:val="00366703"/>
    <w:rsid w:val="003678CE"/>
    <w:rsid w:val="003679A9"/>
    <w:rsid w:val="0037160F"/>
    <w:rsid w:val="00372DAB"/>
    <w:rsid w:val="00373FB4"/>
    <w:rsid w:val="00375563"/>
    <w:rsid w:val="003762A2"/>
    <w:rsid w:val="003803C6"/>
    <w:rsid w:val="003810AC"/>
    <w:rsid w:val="003837B4"/>
    <w:rsid w:val="00386568"/>
    <w:rsid w:val="00391EA3"/>
    <w:rsid w:val="0039594F"/>
    <w:rsid w:val="003A3861"/>
    <w:rsid w:val="003A585B"/>
    <w:rsid w:val="003C4E27"/>
    <w:rsid w:val="003D2D9A"/>
    <w:rsid w:val="003E0719"/>
    <w:rsid w:val="003E0B1E"/>
    <w:rsid w:val="003E1276"/>
    <w:rsid w:val="003E68D9"/>
    <w:rsid w:val="003F0574"/>
    <w:rsid w:val="003F1454"/>
    <w:rsid w:val="003F1F0B"/>
    <w:rsid w:val="003F5152"/>
    <w:rsid w:val="003F5789"/>
    <w:rsid w:val="003F5F2A"/>
    <w:rsid w:val="00414F31"/>
    <w:rsid w:val="004214BA"/>
    <w:rsid w:val="00423FA1"/>
    <w:rsid w:val="00433542"/>
    <w:rsid w:val="00445A3E"/>
    <w:rsid w:val="004461F2"/>
    <w:rsid w:val="00446F5C"/>
    <w:rsid w:val="00463DF8"/>
    <w:rsid w:val="0046573B"/>
    <w:rsid w:val="00467F18"/>
    <w:rsid w:val="00481ECD"/>
    <w:rsid w:val="00484A59"/>
    <w:rsid w:val="00487583"/>
    <w:rsid w:val="00492E9A"/>
    <w:rsid w:val="00495708"/>
    <w:rsid w:val="004A733D"/>
    <w:rsid w:val="004B4686"/>
    <w:rsid w:val="004B4F5C"/>
    <w:rsid w:val="004B5006"/>
    <w:rsid w:val="004C0FE7"/>
    <w:rsid w:val="004C398C"/>
    <w:rsid w:val="004D339B"/>
    <w:rsid w:val="004D4053"/>
    <w:rsid w:val="004E19A7"/>
    <w:rsid w:val="004E32A1"/>
    <w:rsid w:val="004F087C"/>
    <w:rsid w:val="004F16CC"/>
    <w:rsid w:val="004F2DEF"/>
    <w:rsid w:val="004F43EA"/>
    <w:rsid w:val="004F4DDC"/>
    <w:rsid w:val="004F6D74"/>
    <w:rsid w:val="00510393"/>
    <w:rsid w:val="0051069B"/>
    <w:rsid w:val="00514603"/>
    <w:rsid w:val="00516B38"/>
    <w:rsid w:val="00521641"/>
    <w:rsid w:val="00521B54"/>
    <w:rsid w:val="00524634"/>
    <w:rsid w:val="00527049"/>
    <w:rsid w:val="0053341E"/>
    <w:rsid w:val="005364FE"/>
    <w:rsid w:val="005366CD"/>
    <w:rsid w:val="00537F43"/>
    <w:rsid w:val="00543C9C"/>
    <w:rsid w:val="00543E46"/>
    <w:rsid w:val="005441F6"/>
    <w:rsid w:val="00545A29"/>
    <w:rsid w:val="00545EB0"/>
    <w:rsid w:val="00552046"/>
    <w:rsid w:val="00552E4E"/>
    <w:rsid w:val="00555459"/>
    <w:rsid w:val="005632E6"/>
    <w:rsid w:val="005633AB"/>
    <w:rsid w:val="005666B4"/>
    <w:rsid w:val="00566A79"/>
    <w:rsid w:val="00567CA1"/>
    <w:rsid w:val="00570833"/>
    <w:rsid w:val="00571AD2"/>
    <w:rsid w:val="00586FA0"/>
    <w:rsid w:val="005A33E8"/>
    <w:rsid w:val="005A34BA"/>
    <w:rsid w:val="005A7B3E"/>
    <w:rsid w:val="005B13BB"/>
    <w:rsid w:val="005D0734"/>
    <w:rsid w:val="005D1D15"/>
    <w:rsid w:val="005D3B3E"/>
    <w:rsid w:val="005D46B1"/>
    <w:rsid w:val="005D5B1A"/>
    <w:rsid w:val="005D73DF"/>
    <w:rsid w:val="005E1498"/>
    <w:rsid w:val="005E62BA"/>
    <w:rsid w:val="005E786E"/>
    <w:rsid w:val="005F069B"/>
    <w:rsid w:val="00602866"/>
    <w:rsid w:val="00603E63"/>
    <w:rsid w:val="006041ED"/>
    <w:rsid w:val="00604E56"/>
    <w:rsid w:val="00606A38"/>
    <w:rsid w:val="00616996"/>
    <w:rsid w:val="00625B9B"/>
    <w:rsid w:val="00631560"/>
    <w:rsid w:val="00632DDA"/>
    <w:rsid w:val="006345BA"/>
    <w:rsid w:val="006410CD"/>
    <w:rsid w:val="00645D0F"/>
    <w:rsid w:val="00647908"/>
    <w:rsid w:val="00651EF0"/>
    <w:rsid w:val="00651F05"/>
    <w:rsid w:val="0065560A"/>
    <w:rsid w:val="0065650C"/>
    <w:rsid w:val="0067271B"/>
    <w:rsid w:val="00684938"/>
    <w:rsid w:val="00684B25"/>
    <w:rsid w:val="0068621A"/>
    <w:rsid w:val="00691CE1"/>
    <w:rsid w:val="006920A5"/>
    <w:rsid w:val="0069292C"/>
    <w:rsid w:val="00694914"/>
    <w:rsid w:val="00695158"/>
    <w:rsid w:val="00697931"/>
    <w:rsid w:val="006B627C"/>
    <w:rsid w:val="006C498F"/>
    <w:rsid w:val="006C6309"/>
    <w:rsid w:val="006D19B8"/>
    <w:rsid w:val="006D2E48"/>
    <w:rsid w:val="006D78BD"/>
    <w:rsid w:val="006D7F9B"/>
    <w:rsid w:val="006E04EE"/>
    <w:rsid w:val="006E2418"/>
    <w:rsid w:val="006E3809"/>
    <w:rsid w:val="006E3E96"/>
    <w:rsid w:val="006E7ADB"/>
    <w:rsid w:val="006F042F"/>
    <w:rsid w:val="006F19D2"/>
    <w:rsid w:val="006F56FA"/>
    <w:rsid w:val="006F5721"/>
    <w:rsid w:val="006F6A05"/>
    <w:rsid w:val="0070365C"/>
    <w:rsid w:val="00713EA7"/>
    <w:rsid w:val="007143CA"/>
    <w:rsid w:val="00715785"/>
    <w:rsid w:val="00715F35"/>
    <w:rsid w:val="00720CB1"/>
    <w:rsid w:val="0072342E"/>
    <w:rsid w:val="00725A49"/>
    <w:rsid w:val="00730A6D"/>
    <w:rsid w:val="00764492"/>
    <w:rsid w:val="00766A73"/>
    <w:rsid w:val="00771ABF"/>
    <w:rsid w:val="007729AA"/>
    <w:rsid w:val="0077437A"/>
    <w:rsid w:val="00777270"/>
    <w:rsid w:val="00781C85"/>
    <w:rsid w:val="00785522"/>
    <w:rsid w:val="00785916"/>
    <w:rsid w:val="00786E6D"/>
    <w:rsid w:val="00791100"/>
    <w:rsid w:val="0079110A"/>
    <w:rsid w:val="007B115E"/>
    <w:rsid w:val="007B1AD4"/>
    <w:rsid w:val="007B2713"/>
    <w:rsid w:val="007B2D4C"/>
    <w:rsid w:val="007B59BB"/>
    <w:rsid w:val="007B5DB1"/>
    <w:rsid w:val="007B741B"/>
    <w:rsid w:val="007C164D"/>
    <w:rsid w:val="007C1743"/>
    <w:rsid w:val="007D19EC"/>
    <w:rsid w:val="007D6A87"/>
    <w:rsid w:val="007E0754"/>
    <w:rsid w:val="007E611A"/>
    <w:rsid w:val="0080265F"/>
    <w:rsid w:val="0080655F"/>
    <w:rsid w:val="00816D6A"/>
    <w:rsid w:val="0082051F"/>
    <w:rsid w:val="00821442"/>
    <w:rsid w:val="00832457"/>
    <w:rsid w:val="00832DCA"/>
    <w:rsid w:val="008336F2"/>
    <w:rsid w:val="00835724"/>
    <w:rsid w:val="00835CB0"/>
    <w:rsid w:val="008360AF"/>
    <w:rsid w:val="008407DF"/>
    <w:rsid w:val="00841953"/>
    <w:rsid w:val="00843619"/>
    <w:rsid w:val="008443FC"/>
    <w:rsid w:val="00846334"/>
    <w:rsid w:val="00850B9F"/>
    <w:rsid w:val="00851A51"/>
    <w:rsid w:val="00854AD9"/>
    <w:rsid w:val="008604BE"/>
    <w:rsid w:val="0086114C"/>
    <w:rsid w:val="0086364A"/>
    <w:rsid w:val="00867D88"/>
    <w:rsid w:val="0088470F"/>
    <w:rsid w:val="0089093C"/>
    <w:rsid w:val="00891B2B"/>
    <w:rsid w:val="008946C9"/>
    <w:rsid w:val="008A06EB"/>
    <w:rsid w:val="008A351A"/>
    <w:rsid w:val="008A7230"/>
    <w:rsid w:val="008B26BC"/>
    <w:rsid w:val="008C1E45"/>
    <w:rsid w:val="008C714C"/>
    <w:rsid w:val="008C71DA"/>
    <w:rsid w:val="008D0E35"/>
    <w:rsid w:val="008D1966"/>
    <w:rsid w:val="008E0751"/>
    <w:rsid w:val="008E3D28"/>
    <w:rsid w:val="008E49B7"/>
    <w:rsid w:val="008F0635"/>
    <w:rsid w:val="00904D88"/>
    <w:rsid w:val="00905108"/>
    <w:rsid w:val="00905B46"/>
    <w:rsid w:val="009064F9"/>
    <w:rsid w:val="00907525"/>
    <w:rsid w:val="0091359E"/>
    <w:rsid w:val="009148C8"/>
    <w:rsid w:val="00914C65"/>
    <w:rsid w:val="00917820"/>
    <w:rsid w:val="00924B3A"/>
    <w:rsid w:val="00924F4F"/>
    <w:rsid w:val="00924F64"/>
    <w:rsid w:val="0093216A"/>
    <w:rsid w:val="00932E3B"/>
    <w:rsid w:val="00934DD1"/>
    <w:rsid w:val="00941D8A"/>
    <w:rsid w:val="00945207"/>
    <w:rsid w:val="00950F56"/>
    <w:rsid w:val="00960552"/>
    <w:rsid w:val="00960F9F"/>
    <w:rsid w:val="0096276F"/>
    <w:rsid w:val="0096757E"/>
    <w:rsid w:val="00981769"/>
    <w:rsid w:val="009934BC"/>
    <w:rsid w:val="00996073"/>
    <w:rsid w:val="009A00CF"/>
    <w:rsid w:val="009A14E7"/>
    <w:rsid w:val="009A15ED"/>
    <w:rsid w:val="009B101D"/>
    <w:rsid w:val="009B38B9"/>
    <w:rsid w:val="009B6027"/>
    <w:rsid w:val="009B6205"/>
    <w:rsid w:val="009D0E9D"/>
    <w:rsid w:val="009D38C1"/>
    <w:rsid w:val="009D52CD"/>
    <w:rsid w:val="009E0624"/>
    <w:rsid w:val="009E2CBA"/>
    <w:rsid w:val="009E32DE"/>
    <w:rsid w:val="009E7C2C"/>
    <w:rsid w:val="009F2958"/>
    <w:rsid w:val="009F5601"/>
    <w:rsid w:val="00A01182"/>
    <w:rsid w:val="00A104D4"/>
    <w:rsid w:val="00A13D18"/>
    <w:rsid w:val="00A21D28"/>
    <w:rsid w:val="00A26D0B"/>
    <w:rsid w:val="00A35142"/>
    <w:rsid w:val="00A351D8"/>
    <w:rsid w:val="00A35B46"/>
    <w:rsid w:val="00A4053B"/>
    <w:rsid w:val="00A40899"/>
    <w:rsid w:val="00A40ABE"/>
    <w:rsid w:val="00A41DB7"/>
    <w:rsid w:val="00A44488"/>
    <w:rsid w:val="00A50F90"/>
    <w:rsid w:val="00A53647"/>
    <w:rsid w:val="00A66348"/>
    <w:rsid w:val="00A71C50"/>
    <w:rsid w:val="00A75E57"/>
    <w:rsid w:val="00A76F2F"/>
    <w:rsid w:val="00A8274B"/>
    <w:rsid w:val="00A91CC5"/>
    <w:rsid w:val="00A92AF2"/>
    <w:rsid w:val="00A930E0"/>
    <w:rsid w:val="00A95796"/>
    <w:rsid w:val="00AA2C14"/>
    <w:rsid w:val="00AA4A65"/>
    <w:rsid w:val="00AA615E"/>
    <w:rsid w:val="00AB49E2"/>
    <w:rsid w:val="00AB56F9"/>
    <w:rsid w:val="00AB610B"/>
    <w:rsid w:val="00AB6621"/>
    <w:rsid w:val="00AC7EE5"/>
    <w:rsid w:val="00AD0D7D"/>
    <w:rsid w:val="00AD36E5"/>
    <w:rsid w:val="00AD46FA"/>
    <w:rsid w:val="00AE0CCE"/>
    <w:rsid w:val="00AE6FDB"/>
    <w:rsid w:val="00AF1485"/>
    <w:rsid w:val="00B0044F"/>
    <w:rsid w:val="00B02128"/>
    <w:rsid w:val="00B02CA5"/>
    <w:rsid w:val="00B03304"/>
    <w:rsid w:val="00B11D55"/>
    <w:rsid w:val="00B138D7"/>
    <w:rsid w:val="00B202A3"/>
    <w:rsid w:val="00B20B93"/>
    <w:rsid w:val="00B23A8F"/>
    <w:rsid w:val="00B25823"/>
    <w:rsid w:val="00B308AD"/>
    <w:rsid w:val="00B32AC3"/>
    <w:rsid w:val="00B37DED"/>
    <w:rsid w:val="00B43DF7"/>
    <w:rsid w:val="00B468F3"/>
    <w:rsid w:val="00B47F37"/>
    <w:rsid w:val="00B53D41"/>
    <w:rsid w:val="00B54868"/>
    <w:rsid w:val="00B55285"/>
    <w:rsid w:val="00B5692E"/>
    <w:rsid w:val="00B61015"/>
    <w:rsid w:val="00B63626"/>
    <w:rsid w:val="00B6514A"/>
    <w:rsid w:val="00B65EA1"/>
    <w:rsid w:val="00B723BC"/>
    <w:rsid w:val="00B7285E"/>
    <w:rsid w:val="00B751CF"/>
    <w:rsid w:val="00B7600C"/>
    <w:rsid w:val="00B85E34"/>
    <w:rsid w:val="00B90543"/>
    <w:rsid w:val="00B944C3"/>
    <w:rsid w:val="00BA2984"/>
    <w:rsid w:val="00BA45EC"/>
    <w:rsid w:val="00BA53E6"/>
    <w:rsid w:val="00BA699D"/>
    <w:rsid w:val="00BC3E14"/>
    <w:rsid w:val="00BC760A"/>
    <w:rsid w:val="00BD43CF"/>
    <w:rsid w:val="00BD440B"/>
    <w:rsid w:val="00BF443C"/>
    <w:rsid w:val="00C0390A"/>
    <w:rsid w:val="00C049DF"/>
    <w:rsid w:val="00C07A47"/>
    <w:rsid w:val="00C10A1A"/>
    <w:rsid w:val="00C11FB6"/>
    <w:rsid w:val="00C16CAF"/>
    <w:rsid w:val="00C17F43"/>
    <w:rsid w:val="00C229F5"/>
    <w:rsid w:val="00C25659"/>
    <w:rsid w:val="00C26DEA"/>
    <w:rsid w:val="00C31CFA"/>
    <w:rsid w:val="00C3428F"/>
    <w:rsid w:val="00C355C7"/>
    <w:rsid w:val="00C41C31"/>
    <w:rsid w:val="00C4294B"/>
    <w:rsid w:val="00C42E87"/>
    <w:rsid w:val="00C453B8"/>
    <w:rsid w:val="00C4646D"/>
    <w:rsid w:val="00C47DEC"/>
    <w:rsid w:val="00C53C1B"/>
    <w:rsid w:val="00C57ABB"/>
    <w:rsid w:val="00C60362"/>
    <w:rsid w:val="00C64DBE"/>
    <w:rsid w:val="00C65F88"/>
    <w:rsid w:val="00C66CDB"/>
    <w:rsid w:val="00C70218"/>
    <w:rsid w:val="00C7038E"/>
    <w:rsid w:val="00C7055B"/>
    <w:rsid w:val="00C7133D"/>
    <w:rsid w:val="00C76FCE"/>
    <w:rsid w:val="00C86F2C"/>
    <w:rsid w:val="00C933AC"/>
    <w:rsid w:val="00CA1647"/>
    <w:rsid w:val="00CA1986"/>
    <w:rsid w:val="00CA548C"/>
    <w:rsid w:val="00CA7868"/>
    <w:rsid w:val="00CB17A6"/>
    <w:rsid w:val="00CC1D5A"/>
    <w:rsid w:val="00CC49DD"/>
    <w:rsid w:val="00CC4B55"/>
    <w:rsid w:val="00CC5821"/>
    <w:rsid w:val="00CD499F"/>
    <w:rsid w:val="00CE13A6"/>
    <w:rsid w:val="00CE143F"/>
    <w:rsid w:val="00CF4FF3"/>
    <w:rsid w:val="00CF54D3"/>
    <w:rsid w:val="00D031FB"/>
    <w:rsid w:val="00D03B1B"/>
    <w:rsid w:val="00D0564D"/>
    <w:rsid w:val="00D06C75"/>
    <w:rsid w:val="00D06D83"/>
    <w:rsid w:val="00D10EC1"/>
    <w:rsid w:val="00D11AF6"/>
    <w:rsid w:val="00D15AD7"/>
    <w:rsid w:val="00D20B4C"/>
    <w:rsid w:val="00D22F1D"/>
    <w:rsid w:val="00D24F77"/>
    <w:rsid w:val="00D25419"/>
    <w:rsid w:val="00D34E59"/>
    <w:rsid w:val="00D37B15"/>
    <w:rsid w:val="00D435DF"/>
    <w:rsid w:val="00D44089"/>
    <w:rsid w:val="00D50A88"/>
    <w:rsid w:val="00D51F6C"/>
    <w:rsid w:val="00D53511"/>
    <w:rsid w:val="00D565A2"/>
    <w:rsid w:val="00D56ED5"/>
    <w:rsid w:val="00D60CDD"/>
    <w:rsid w:val="00D6383B"/>
    <w:rsid w:val="00D66C48"/>
    <w:rsid w:val="00D80E0A"/>
    <w:rsid w:val="00D816BE"/>
    <w:rsid w:val="00D8222B"/>
    <w:rsid w:val="00D84238"/>
    <w:rsid w:val="00D86827"/>
    <w:rsid w:val="00D908B1"/>
    <w:rsid w:val="00DA2DBA"/>
    <w:rsid w:val="00DB0EA9"/>
    <w:rsid w:val="00DB4110"/>
    <w:rsid w:val="00DB5E17"/>
    <w:rsid w:val="00DC0904"/>
    <w:rsid w:val="00DC2006"/>
    <w:rsid w:val="00DC28EE"/>
    <w:rsid w:val="00DC6C41"/>
    <w:rsid w:val="00DD33F9"/>
    <w:rsid w:val="00DD6A03"/>
    <w:rsid w:val="00DD6D67"/>
    <w:rsid w:val="00DD7940"/>
    <w:rsid w:val="00DE327D"/>
    <w:rsid w:val="00DF2838"/>
    <w:rsid w:val="00DF3D9F"/>
    <w:rsid w:val="00E02923"/>
    <w:rsid w:val="00E04698"/>
    <w:rsid w:val="00E16BC8"/>
    <w:rsid w:val="00E171DF"/>
    <w:rsid w:val="00E205B4"/>
    <w:rsid w:val="00E212BB"/>
    <w:rsid w:val="00E324E5"/>
    <w:rsid w:val="00E34D4B"/>
    <w:rsid w:val="00E404CD"/>
    <w:rsid w:val="00E40DE1"/>
    <w:rsid w:val="00E46890"/>
    <w:rsid w:val="00E46E9D"/>
    <w:rsid w:val="00E51167"/>
    <w:rsid w:val="00E53A50"/>
    <w:rsid w:val="00E55CD5"/>
    <w:rsid w:val="00E605FF"/>
    <w:rsid w:val="00E67566"/>
    <w:rsid w:val="00E74C88"/>
    <w:rsid w:val="00E82919"/>
    <w:rsid w:val="00E84D2B"/>
    <w:rsid w:val="00E853DD"/>
    <w:rsid w:val="00E8748E"/>
    <w:rsid w:val="00EA0CC6"/>
    <w:rsid w:val="00EA6D64"/>
    <w:rsid w:val="00EA76CA"/>
    <w:rsid w:val="00EC14E1"/>
    <w:rsid w:val="00EC67F7"/>
    <w:rsid w:val="00ED086F"/>
    <w:rsid w:val="00ED77A9"/>
    <w:rsid w:val="00EE71B7"/>
    <w:rsid w:val="00EF0B4B"/>
    <w:rsid w:val="00EF2958"/>
    <w:rsid w:val="00F011E0"/>
    <w:rsid w:val="00F01690"/>
    <w:rsid w:val="00F0335B"/>
    <w:rsid w:val="00F05223"/>
    <w:rsid w:val="00F079FF"/>
    <w:rsid w:val="00F15235"/>
    <w:rsid w:val="00F435CC"/>
    <w:rsid w:val="00F46765"/>
    <w:rsid w:val="00F47E73"/>
    <w:rsid w:val="00F50EB8"/>
    <w:rsid w:val="00F51B1E"/>
    <w:rsid w:val="00F566BD"/>
    <w:rsid w:val="00F62505"/>
    <w:rsid w:val="00F6333C"/>
    <w:rsid w:val="00F66D37"/>
    <w:rsid w:val="00F70CFC"/>
    <w:rsid w:val="00F71F3C"/>
    <w:rsid w:val="00F75665"/>
    <w:rsid w:val="00F81260"/>
    <w:rsid w:val="00F814BC"/>
    <w:rsid w:val="00F81826"/>
    <w:rsid w:val="00F93887"/>
    <w:rsid w:val="00F94FDB"/>
    <w:rsid w:val="00FB27A9"/>
    <w:rsid w:val="00FB480E"/>
    <w:rsid w:val="00FB5BCD"/>
    <w:rsid w:val="00FB6CD7"/>
    <w:rsid w:val="00FB739A"/>
    <w:rsid w:val="00FB7C2A"/>
    <w:rsid w:val="00FC7663"/>
    <w:rsid w:val="00FD79ED"/>
    <w:rsid w:val="00FD7BAE"/>
    <w:rsid w:val="00FF79F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5:docId w15:val="{59F22931-FC17-4909-9190-64D744206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T3"/>
    <w:qFormat/>
    <w:rsid w:val="00A104D4"/>
    <w:pPr>
      <w:spacing w:after="0"/>
      <w:ind w:left="1418"/>
    </w:pPr>
    <w:rPr>
      <w:sz w:val="20"/>
    </w:rPr>
  </w:style>
  <w:style w:type="paragraph" w:styleId="Titre1">
    <w:name w:val="heading 1"/>
    <w:basedOn w:val="Normal"/>
    <w:next w:val="Normal"/>
    <w:link w:val="Titre1Car"/>
    <w:autoRedefine/>
    <w:qFormat/>
    <w:rsid w:val="009D0E9D"/>
    <w:pPr>
      <w:keepNext/>
      <w:keepLines/>
      <w:numPr>
        <w:numId w:val="11"/>
      </w:numPr>
      <w:outlineLvl w:val="0"/>
    </w:pPr>
    <w:rPr>
      <w:rFonts w:eastAsiaTheme="majorEastAsia" w:cstheme="majorBidi"/>
      <w:b/>
      <w:bCs/>
      <w:sz w:val="28"/>
      <w:szCs w:val="28"/>
    </w:rPr>
  </w:style>
  <w:style w:type="paragraph" w:styleId="Titre2">
    <w:name w:val="heading 2"/>
    <w:basedOn w:val="Normal"/>
    <w:next w:val="Normal"/>
    <w:link w:val="Titre2Car"/>
    <w:autoRedefine/>
    <w:unhideWhenUsed/>
    <w:qFormat/>
    <w:rsid w:val="00A91CC5"/>
    <w:pPr>
      <w:keepNext/>
      <w:keepLines/>
      <w:numPr>
        <w:ilvl w:val="1"/>
        <w:numId w:val="1"/>
      </w:numPr>
      <w:tabs>
        <w:tab w:val="left" w:pos="993"/>
      </w:tabs>
      <w:spacing w:before="120"/>
      <w:outlineLvl w:val="1"/>
    </w:pPr>
    <w:rPr>
      <w:rFonts w:eastAsiaTheme="majorEastAsia" w:cstheme="majorBidi"/>
      <w:b/>
      <w:bCs/>
      <w:sz w:val="24"/>
      <w:szCs w:val="26"/>
    </w:rPr>
  </w:style>
  <w:style w:type="paragraph" w:styleId="Titre3">
    <w:name w:val="heading 3"/>
    <w:basedOn w:val="Normal"/>
    <w:next w:val="Normal"/>
    <w:link w:val="Titre3Car"/>
    <w:unhideWhenUsed/>
    <w:qFormat/>
    <w:rsid w:val="007B5DB1"/>
    <w:pPr>
      <w:keepNext/>
      <w:keepLines/>
      <w:numPr>
        <w:ilvl w:val="2"/>
        <w:numId w:val="1"/>
      </w:numPr>
      <w:outlineLvl w:val="2"/>
    </w:pPr>
    <w:rPr>
      <w:rFonts w:eastAsiaTheme="majorEastAsia" w:cstheme="majorBidi"/>
      <w:b/>
      <w:bCs/>
      <w:sz w:val="24"/>
    </w:rPr>
  </w:style>
  <w:style w:type="paragraph" w:styleId="Titre4">
    <w:name w:val="heading 4"/>
    <w:basedOn w:val="Normal"/>
    <w:next w:val="Normal"/>
    <w:link w:val="Titre4Car"/>
    <w:unhideWhenUsed/>
    <w:qFormat/>
    <w:rsid w:val="001730A3"/>
    <w:pPr>
      <w:keepNext/>
      <w:keepLines/>
      <w:numPr>
        <w:ilvl w:val="3"/>
        <w:numId w:val="1"/>
      </w:numPr>
      <w:outlineLvl w:val="3"/>
    </w:pPr>
    <w:rPr>
      <w:rFonts w:eastAsiaTheme="majorEastAsia" w:cstheme="majorBidi"/>
      <w:bCs/>
      <w:iCs/>
      <w:sz w:val="22"/>
    </w:rPr>
  </w:style>
  <w:style w:type="paragraph" w:styleId="Titre5">
    <w:name w:val="heading 5"/>
    <w:basedOn w:val="Normal"/>
    <w:next w:val="Normal"/>
    <w:link w:val="Titre5Car"/>
    <w:unhideWhenUsed/>
    <w:qFormat/>
    <w:rsid w:val="00195109"/>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rsid w:val="0019510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19510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195109"/>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nhideWhenUsed/>
    <w:qFormat/>
    <w:rsid w:val="00195109"/>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D0E9D"/>
    <w:rPr>
      <w:rFonts w:eastAsiaTheme="majorEastAsia" w:cstheme="majorBidi"/>
      <w:b/>
      <w:bCs/>
      <w:sz w:val="28"/>
      <w:szCs w:val="28"/>
    </w:rPr>
  </w:style>
  <w:style w:type="character" w:customStyle="1" w:styleId="Titre2Car">
    <w:name w:val="Titre 2 Car"/>
    <w:basedOn w:val="Policepardfaut"/>
    <w:link w:val="Titre2"/>
    <w:rsid w:val="00A91CC5"/>
    <w:rPr>
      <w:rFonts w:eastAsiaTheme="majorEastAsia" w:cstheme="majorBidi"/>
      <w:b/>
      <w:bCs/>
      <w:sz w:val="24"/>
      <w:szCs w:val="26"/>
    </w:rPr>
  </w:style>
  <w:style w:type="character" w:customStyle="1" w:styleId="Titre3Car">
    <w:name w:val="Titre 3 Car"/>
    <w:basedOn w:val="Policepardfaut"/>
    <w:link w:val="Titre3"/>
    <w:rsid w:val="007B5DB1"/>
    <w:rPr>
      <w:rFonts w:eastAsiaTheme="majorEastAsia" w:cstheme="majorBidi"/>
      <w:b/>
      <w:bCs/>
      <w:sz w:val="24"/>
    </w:rPr>
  </w:style>
  <w:style w:type="character" w:customStyle="1" w:styleId="Titre4Car">
    <w:name w:val="Titre 4 Car"/>
    <w:basedOn w:val="Policepardfaut"/>
    <w:link w:val="Titre4"/>
    <w:rsid w:val="001730A3"/>
    <w:rPr>
      <w:rFonts w:eastAsiaTheme="majorEastAsia" w:cstheme="majorBidi"/>
      <w:bCs/>
      <w:iCs/>
    </w:rPr>
  </w:style>
  <w:style w:type="character" w:customStyle="1" w:styleId="Titre5Car">
    <w:name w:val="Titre 5 Car"/>
    <w:basedOn w:val="Policepardfaut"/>
    <w:link w:val="Titre5"/>
    <w:rsid w:val="00195109"/>
    <w:rPr>
      <w:rFonts w:asciiTheme="majorHAnsi" w:eastAsiaTheme="majorEastAsia" w:hAnsiTheme="majorHAnsi" w:cstheme="majorBidi"/>
      <w:color w:val="243F60" w:themeColor="accent1" w:themeShade="7F"/>
      <w:sz w:val="20"/>
    </w:rPr>
  </w:style>
  <w:style w:type="character" w:customStyle="1" w:styleId="Titre6Car">
    <w:name w:val="Titre 6 Car"/>
    <w:basedOn w:val="Policepardfaut"/>
    <w:link w:val="Titre6"/>
    <w:rsid w:val="00195109"/>
    <w:rPr>
      <w:rFonts w:asciiTheme="majorHAnsi" w:eastAsiaTheme="majorEastAsia" w:hAnsiTheme="majorHAnsi" w:cstheme="majorBidi"/>
      <w:i/>
      <w:iCs/>
      <w:color w:val="243F60" w:themeColor="accent1" w:themeShade="7F"/>
      <w:sz w:val="20"/>
    </w:rPr>
  </w:style>
  <w:style w:type="character" w:customStyle="1" w:styleId="Titre7Car">
    <w:name w:val="Titre 7 Car"/>
    <w:basedOn w:val="Policepardfaut"/>
    <w:link w:val="Titre7"/>
    <w:rsid w:val="00195109"/>
    <w:rPr>
      <w:rFonts w:asciiTheme="majorHAnsi" w:eastAsiaTheme="majorEastAsia" w:hAnsiTheme="majorHAnsi" w:cstheme="majorBidi"/>
      <w:i/>
      <w:iCs/>
      <w:color w:val="404040" w:themeColor="text1" w:themeTint="BF"/>
      <w:sz w:val="20"/>
    </w:rPr>
  </w:style>
  <w:style w:type="character" w:customStyle="1" w:styleId="Titre8Car">
    <w:name w:val="Titre 8 Car"/>
    <w:basedOn w:val="Policepardfaut"/>
    <w:link w:val="Titre8"/>
    <w:rsid w:val="00195109"/>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rsid w:val="00195109"/>
    <w:rPr>
      <w:rFonts w:asciiTheme="majorHAnsi" w:eastAsiaTheme="majorEastAsia" w:hAnsiTheme="majorHAnsi" w:cstheme="majorBidi"/>
      <w:i/>
      <w:iCs/>
      <w:color w:val="404040" w:themeColor="text1" w:themeTint="BF"/>
      <w:sz w:val="20"/>
      <w:szCs w:val="20"/>
    </w:rPr>
  </w:style>
  <w:style w:type="paragraph" w:styleId="Sansinterligne">
    <w:name w:val="No Spacing"/>
    <w:aliases w:val="NormalT2"/>
    <w:basedOn w:val="Normal"/>
    <w:next w:val="Normal"/>
    <w:link w:val="SansinterligneCar"/>
    <w:uiPriority w:val="1"/>
    <w:qFormat/>
    <w:rsid w:val="00D565A2"/>
    <w:pPr>
      <w:spacing w:line="240" w:lineRule="auto"/>
      <w:ind w:left="709"/>
    </w:pPr>
  </w:style>
  <w:style w:type="paragraph" w:styleId="Sous-titre">
    <w:name w:val="Subtitle"/>
    <w:aliases w:val="nornmalT4"/>
    <w:basedOn w:val="Normal"/>
    <w:next w:val="Normal"/>
    <w:link w:val="Sous-titreCar"/>
    <w:uiPriority w:val="11"/>
    <w:qFormat/>
    <w:rsid w:val="001730A3"/>
    <w:pPr>
      <w:numPr>
        <w:ilvl w:val="1"/>
      </w:numPr>
      <w:spacing w:line="240" w:lineRule="auto"/>
      <w:ind w:left="2240"/>
    </w:pPr>
    <w:rPr>
      <w:rFonts w:eastAsiaTheme="majorEastAsia" w:cstheme="majorBidi"/>
      <w:iCs/>
      <w:szCs w:val="24"/>
    </w:rPr>
  </w:style>
  <w:style w:type="character" w:customStyle="1" w:styleId="Sous-titreCar">
    <w:name w:val="Sous-titre Car"/>
    <w:aliases w:val="nornmalT4 Car"/>
    <w:basedOn w:val="Policepardfaut"/>
    <w:link w:val="Sous-titre"/>
    <w:uiPriority w:val="11"/>
    <w:rsid w:val="001730A3"/>
    <w:rPr>
      <w:rFonts w:eastAsiaTheme="majorEastAsia" w:cstheme="majorBidi"/>
      <w:iCs/>
      <w:sz w:val="20"/>
      <w:szCs w:val="24"/>
    </w:rPr>
  </w:style>
  <w:style w:type="paragraph" w:customStyle="1" w:styleId="Prestationsspcifiquestitre">
    <w:name w:val="Prestations spécifiques titre"/>
    <w:basedOn w:val="Normal"/>
    <w:link w:val="PrestationsspcifiquestitreCar"/>
    <w:autoRedefine/>
    <w:rsid w:val="00D03B1B"/>
    <w:pPr>
      <w:spacing w:line="240" w:lineRule="auto"/>
      <w:ind w:left="567" w:firstLine="9"/>
    </w:pPr>
    <w:rPr>
      <w:rFonts w:ascii="Times New Roman" w:eastAsia="Times New Roman" w:hAnsi="Times New Roman" w:cs="Times New Roman"/>
      <w:i/>
      <w:szCs w:val="24"/>
      <w:lang w:eastAsia="fr-CH"/>
    </w:rPr>
  </w:style>
  <w:style w:type="character" w:customStyle="1" w:styleId="PrestationsspcifiquestitreCar">
    <w:name w:val="Prestations spécifiques titre Car"/>
    <w:link w:val="Prestationsspcifiquestitre"/>
    <w:rsid w:val="00D03B1B"/>
    <w:rPr>
      <w:rFonts w:ascii="Times New Roman" w:eastAsia="Times New Roman" w:hAnsi="Times New Roman" w:cs="Times New Roman"/>
      <w:i/>
      <w:sz w:val="20"/>
      <w:szCs w:val="24"/>
      <w:lang w:eastAsia="fr-CH"/>
    </w:rPr>
  </w:style>
  <w:style w:type="character" w:customStyle="1" w:styleId="Bleu">
    <w:name w:val="Bleu"/>
    <w:rsid w:val="00786E6D"/>
    <w:rPr>
      <w:rFonts w:ascii="Times New Roman" w:hAnsi="Times New Roman"/>
      <w:dstrike w:val="0"/>
      <w:color w:val="0000FF"/>
      <w:sz w:val="12"/>
      <w:szCs w:val="12"/>
      <w:u w:val="none"/>
      <w:vertAlign w:val="baseline"/>
    </w:rPr>
  </w:style>
  <w:style w:type="paragraph" w:customStyle="1" w:styleId="Normalcentr3">
    <w:name w:val="Normal centré3"/>
    <w:basedOn w:val="Normal"/>
    <w:rsid w:val="001949C4"/>
    <w:pPr>
      <w:overflowPunct w:val="0"/>
      <w:autoSpaceDE w:val="0"/>
      <w:autoSpaceDN w:val="0"/>
      <w:adjustRightInd w:val="0"/>
      <w:spacing w:line="240" w:lineRule="auto"/>
      <w:ind w:left="1701" w:right="283"/>
      <w:jc w:val="both"/>
      <w:textAlignment w:val="baseline"/>
    </w:pPr>
    <w:rPr>
      <w:rFonts w:ascii="Times New Roman" w:eastAsia="Times New Roman" w:hAnsi="Times New Roman" w:cs="Times New Roman"/>
      <w:szCs w:val="20"/>
      <w:lang w:val="fr-FR" w:eastAsia="fr-CH"/>
    </w:rPr>
  </w:style>
  <w:style w:type="paragraph" w:styleId="Paragraphedeliste">
    <w:name w:val="List Paragraph"/>
    <w:basedOn w:val="Normal"/>
    <w:uiPriority w:val="34"/>
    <w:qFormat/>
    <w:rsid w:val="00B55285"/>
    <w:pPr>
      <w:ind w:left="720"/>
      <w:contextualSpacing/>
    </w:pPr>
  </w:style>
  <w:style w:type="paragraph" w:customStyle="1" w:styleId="Normalcentr5">
    <w:name w:val="Normal centré5"/>
    <w:basedOn w:val="Normal"/>
    <w:rsid w:val="007B5DB1"/>
    <w:pPr>
      <w:tabs>
        <w:tab w:val="left" w:pos="993"/>
        <w:tab w:val="left" w:pos="1276"/>
        <w:tab w:val="left" w:pos="2127"/>
      </w:tabs>
      <w:overflowPunct w:val="0"/>
      <w:autoSpaceDE w:val="0"/>
      <w:autoSpaceDN w:val="0"/>
      <w:adjustRightInd w:val="0"/>
      <w:spacing w:line="240" w:lineRule="auto"/>
      <w:ind w:left="2127" w:right="-1" w:hanging="284"/>
      <w:textAlignment w:val="baseline"/>
    </w:pPr>
    <w:rPr>
      <w:rFonts w:ascii="Times New Roman" w:eastAsia="Times New Roman" w:hAnsi="Times New Roman" w:cs="Times New Roman"/>
      <w:szCs w:val="20"/>
      <w:lang w:val="fr-FR" w:eastAsia="fr-CH"/>
    </w:rPr>
  </w:style>
  <w:style w:type="paragraph" w:styleId="Notedefin">
    <w:name w:val="endnote text"/>
    <w:basedOn w:val="Normal"/>
    <w:link w:val="NotedefinCar"/>
    <w:uiPriority w:val="99"/>
    <w:semiHidden/>
    <w:unhideWhenUsed/>
    <w:rsid w:val="007143CA"/>
    <w:pPr>
      <w:spacing w:line="240" w:lineRule="auto"/>
    </w:pPr>
    <w:rPr>
      <w:szCs w:val="20"/>
    </w:rPr>
  </w:style>
  <w:style w:type="character" w:customStyle="1" w:styleId="NotedefinCar">
    <w:name w:val="Note de fin Car"/>
    <w:basedOn w:val="Policepardfaut"/>
    <w:link w:val="Notedefin"/>
    <w:uiPriority w:val="99"/>
    <w:semiHidden/>
    <w:rsid w:val="007143CA"/>
    <w:rPr>
      <w:sz w:val="20"/>
      <w:szCs w:val="20"/>
    </w:rPr>
  </w:style>
  <w:style w:type="character" w:styleId="Appeldenotedefin">
    <w:name w:val="endnote reference"/>
    <w:basedOn w:val="Policepardfaut"/>
    <w:uiPriority w:val="99"/>
    <w:semiHidden/>
    <w:unhideWhenUsed/>
    <w:rsid w:val="007143CA"/>
    <w:rPr>
      <w:vertAlign w:val="superscript"/>
    </w:rPr>
  </w:style>
  <w:style w:type="paragraph" w:styleId="Notedebasdepage">
    <w:name w:val="footnote text"/>
    <w:basedOn w:val="Normal"/>
    <w:link w:val="NotedebasdepageCar"/>
    <w:uiPriority w:val="99"/>
    <w:semiHidden/>
    <w:unhideWhenUsed/>
    <w:rsid w:val="007143CA"/>
    <w:pPr>
      <w:spacing w:line="240" w:lineRule="auto"/>
    </w:pPr>
    <w:rPr>
      <w:szCs w:val="20"/>
    </w:rPr>
  </w:style>
  <w:style w:type="character" w:customStyle="1" w:styleId="NotedebasdepageCar">
    <w:name w:val="Note de bas de page Car"/>
    <w:basedOn w:val="Policepardfaut"/>
    <w:link w:val="Notedebasdepage"/>
    <w:uiPriority w:val="99"/>
    <w:semiHidden/>
    <w:rsid w:val="007143CA"/>
    <w:rPr>
      <w:sz w:val="20"/>
      <w:szCs w:val="20"/>
    </w:rPr>
  </w:style>
  <w:style w:type="character" w:styleId="Appelnotedebasdep">
    <w:name w:val="footnote reference"/>
    <w:basedOn w:val="Policepardfaut"/>
    <w:semiHidden/>
    <w:unhideWhenUsed/>
    <w:rsid w:val="007143CA"/>
    <w:rPr>
      <w:vertAlign w:val="superscript"/>
    </w:rPr>
  </w:style>
  <w:style w:type="table" w:styleId="Grilledutableau">
    <w:name w:val="Table Grid"/>
    <w:basedOn w:val="TableauNormal"/>
    <w:rsid w:val="006920A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nhideWhenUsed/>
    <w:rsid w:val="00C31CFA"/>
    <w:rPr>
      <w:color w:val="0000FF" w:themeColor="hyperlink"/>
      <w:u w:val="single"/>
    </w:rPr>
  </w:style>
  <w:style w:type="paragraph" w:styleId="TM1">
    <w:name w:val="toc 1"/>
    <w:basedOn w:val="Normal"/>
    <w:next w:val="Normal"/>
    <w:autoRedefine/>
    <w:unhideWhenUsed/>
    <w:qFormat/>
    <w:rsid w:val="00C31CFA"/>
    <w:pPr>
      <w:spacing w:before="360"/>
      <w:ind w:left="0"/>
    </w:pPr>
    <w:rPr>
      <w:rFonts w:asciiTheme="majorHAnsi" w:hAnsiTheme="majorHAnsi"/>
      <w:b/>
      <w:bCs/>
      <w:caps/>
      <w:sz w:val="24"/>
      <w:szCs w:val="24"/>
    </w:rPr>
  </w:style>
  <w:style w:type="paragraph" w:styleId="TM2">
    <w:name w:val="toc 2"/>
    <w:basedOn w:val="Normal"/>
    <w:next w:val="Normal"/>
    <w:autoRedefine/>
    <w:unhideWhenUsed/>
    <w:qFormat/>
    <w:rsid w:val="00C31CFA"/>
    <w:pPr>
      <w:spacing w:before="240"/>
      <w:ind w:left="0"/>
    </w:pPr>
    <w:rPr>
      <w:rFonts w:cstheme="minorHAnsi"/>
      <w:b/>
      <w:bCs/>
      <w:szCs w:val="20"/>
    </w:rPr>
  </w:style>
  <w:style w:type="paragraph" w:styleId="TM3">
    <w:name w:val="toc 3"/>
    <w:basedOn w:val="Normal"/>
    <w:next w:val="Normal"/>
    <w:autoRedefine/>
    <w:unhideWhenUsed/>
    <w:qFormat/>
    <w:rsid w:val="00C31CFA"/>
    <w:pPr>
      <w:ind w:left="200"/>
    </w:pPr>
    <w:rPr>
      <w:rFonts w:cstheme="minorHAnsi"/>
      <w:szCs w:val="20"/>
    </w:rPr>
  </w:style>
  <w:style w:type="paragraph" w:styleId="TM4">
    <w:name w:val="toc 4"/>
    <w:basedOn w:val="Normal"/>
    <w:next w:val="Normal"/>
    <w:autoRedefine/>
    <w:unhideWhenUsed/>
    <w:rsid w:val="00C31CFA"/>
    <w:pPr>
      <w:ind w:left="400"/>
    </w:pPr>
    <w:rPr>
      <w:rFonts w:cstheme="minorHAnsi"/>
      <w:szCs w:val="20"/>
    </w:rPr>
  </w:style>
  <w:style w:type="paragraph" w:styleId="En-ttedetabledesmatires">
    <w:name w:val="TOC Heading"/>
    <w:basedOn w:val="Titre1"/>
    <w:next w:val="Normal"/>
    <w:uiPriority w:val="39"/>
    <w:semiHidden/>
    <w:unhideWhenUsed/>
    <w:qFormat/>
    <w:rsid w:val="00C31CFA"/>
    <w:pPr>
      <w:numPr>
        <w:numId w:val="0"/>
      </w:numPr>
      <w:spacing w:before="480"/>
      <w:outlineLvl w:val="9"/>
    </w:pPr>
    <w:rPr>
      <w:rFonts w:asciiTheme="majorHAnsi" w:hAnsiTheme="majorHAnsi"/>
      <w:color w:val="365F91" w:themeColor="accent1" w:themeShade="BF"/>
      <w:lang w:eastAsia="fr-CH"/>
    </w:rPr>
  </w:style>
  <w:style w:type="paragraph" w:styleId="Textedebulles">
    <w:name w:val="Balloon Text"/>
    <w:basedOn w:val="Normal"/>
    <w:link w:val="TextedebullesCar"/>
    <w:semiHidden/>
    <w:unhideWhenUsed/>
    <w:rsid w:val="00C31CFA"/>
    <w:pPr>
      <w:spacing w:line="240" w:lineRule="auto"/>
    </w:pPr>
    <w:rPr>
      <w:rFonts w:ascii="Tahoma" w:hAnsi="Tahoma" w:cs="Tahoma"/>
      <w:sz w:val="16"/>
      <w:szCs w:val="16"/>
    </w:rPr>
  </w:style>
  <w:style w:type="character" w:customStyle="1" w:styleId="TextedebullesCar">
    <w:name w:val="Texte de bulles Car"/>
    <w:basedOn w:val="Policepardfaut"/>
    <w:link w:val="Textedebulles"/>
    <w:semiHidden/>
    <w:rsid w:val="00C31CFA"/>
    <w:rPr>
      <w:rFonts w:ascii="Tahoma" w:hAnsi="Tahoma" w:cs="Tahoma"/>
      <w:sz w:val="16"/>
      <w:szCs w:val="16"/>
    </w:rPr>
  </w:style>
  <w:style w:type="paragraph" w:styleId="TM5">
    <w:name w:val="toc 5"/>
    <w:basedOn w:val="Normal"/>
    <w:next w:val="Normal"/>
    <w:autoRedefine/>
    <w:unhideWhenUsed/>
    <w:rsid w:val="00C31CFA"/>
    <w:pPr>
      <w:ind w:left="600"/>
    </w:pPr>
    <w:rPr>
      <w:rFonts w:cstheme="minorHAnsi"/>
      <w:szCs w:val="20"/>
    </w:rPr>
  </w:style>
  <w:style w:type="paragraph" w:styleId="TM6">
    <w:name w:val="toc 6"/>
    <w:basedOn w:val="Normal"/>
    <w:next w:val="Normal"/>
    <w:autoRedefine/>
    <w:unhideWhenUsed/>
    <w:rsid w:val="00C31CFA"/>
    <w:pPr>
      <w:ind w:left="800"/>
    </w:pPr>
    <w:rPr>
      <w:rFonts w:cstheme="minorHAnsi"/>
      <w:szCs w:val="20"/>
    </w:rPr>
  </w:style>
  <w:style w:type="paragraph" w:styleId="TM7">
    <w:name w:val="toc 7"/>
    <w:basedOn w:val="Normal"/>
    <w:next w:val="Normal"/>
    <w:autoRedefine/>
    <w:unhideWhenUsed/>
    <w:rsid w:val="00C31CFA"/>
    <w:pPr>
      <w:ind w:left="1000"/>
    </w:pPr>
    <w:rPr>
      <w:rFonts w:cstheme="minorHAnsi"/>
      <w:szCs w:val="20"/>
    </w:rPr>
  </w:style>
  <w:style w:type="paragraph" w:styleId="TM8">
    <w:name w:val="toc 8"/>
    <w:basedOn w:val="Normal"/>
    <w:next w:val="Normal"/>
    <w:autoRedefine/>
    <w:unhideWhenUsed/>
    <w:rsid w:val="00C31CFA"/>
    <w:pPr>
      <w:ind w:left="1200"/>
    </w:pPr>
    <w:rPr>
      <w:rFonts w:cstheme="minorHAnsi"/>
      <w:szCs w:val="20"/>
    </w:rPr>
  </w:style>
  <w:style w:type="paragraph" w:styleId="TM9">
    <w:name w:val="toc 9"/>
    <w:basedOn w:val="Normal"/>
    <w:next w:val="Normal"/>
    <w:autoRedefine/>
    <w:unhideWhenUsed/>
    <w:rsid w:val="00C31CFA"/>
    <w:pPr>
      <w:ind w:left="1400"/>
    </w:pPr>
    <w:rPr>
      <w:rFonts w:cstheme="minorHAnsi"/>
      <w:szCs w:val="20"/>
    </w:rPr>
  </w:style>
  <w:style w:type="character" w:customStyle="1" w:styleId="SansinterligneCar">
    <w:name w:val="Sans interligne Car"/>
    <w:aliases w:val="NormalT2 Car"/>
    <w:basedOn w:val="Policepardfaut"/>
    <w:link w:val="Sansinterligne"/>
    <w:uiPriority w:val="1"/>
    <w:rsid w:val="00E404CD"/>
    <w:rPr>
      <w:sz w:val="20"/>
    </w:rPr>
  </w:style>
  <w:style w:type="paragraph" w:styleId="En-tte">
    <w:name w:val="header"/>
    <w:basedOn w:val="Normal"/>
    <w:link w:val="En-tteCar"/>
    <w:uiPriority w:val="99"/>
    <w:unhideWhenUsed/>
    <w:rsid w:val="00167981"/>
    <w:pPr>
      <w:tabs>
        <w:tab w:val="center" w:pos="4536"/>
        <w:tab w:val="right" w:pos="9072"/>
      </w:tabs>
      <w:spacing w:line="240" w:lineRule="auto"/>
    </w:pPr>
  </w:style>
  <w:style w:type="character" w:customStyle="1" w:styleId="En-tteCar">
    <w:name w:val="En-tête Car"/>
    <w:basedOn w:val="Policepardfaut"/>
    <w:link w:val="En-tte"/>
    <w:uiPriority w:val="99"/>
    <w:rsid w:val="00167981"/>
    <w:rPr>
      <w:sz w:val="20"/>
    </w:rPr>
  </w:style>
  <w:style w:type="paragraph" w:styleId="Pieddepage">
    <w:name w:val="footer"/>
    <w:basedOn w:val="Normal"/>
    <w:link w:val="PieddepageCar"/>
    <w:uiPriority w:val="99"/>
    <w:unhideWhenUsed/>
    <w:rsid w:val="00167981"/>
    <w:pPr>
      <w:tabs>
        <w:tab w:val="center" w:pos="4536"/>
        <w:tab w:val="right" w:pos="9072"/>
      </w:tabs>
      <w:spacing w:line="240" w:lineRule="auto"/>
    </w:pPr>
  </w:style>
  <w:style w:type="character" w:customStyle="1" w:styleId="PieddepageCar">
    <w:name w:val="Pied de page Car"/>
    <w:basedOn w:val="Policepardfaut"/>
    <w:link w:val="Pieddepage"/>
    <w:uiPriority w:val="99"/>
    <w:rsid w:val="00167981"/>
    <w:rPr>
      <w:sz w:val="20"/>
    </w:rPr>
  </w:style>
  <w:style w:type="character" w:styleId="Textedelespacerserv">
    <w:name w:val="Placeholder Text"/>
    <w:basedOn w:val="Policepardfaut"/>
    <w:uiPriority w:val="99"/>
    <w:semiHidden/>
    <w:rsid w:val="00481ECD"/>
    <w:rPr>
      <w:color w:val="808080"/>
    </w:rPr>
  </w:style>
  <w:style w:type="paragraph" w:customStyle="1" w:styleId="DeptServNiv1">
    <w:name w:val="Dept/Serv Niv1"/>
    <w:basedOn w:val="Normal"/>
    <w:rsid w:val="00AD0D7D"/>
    <w:pPr>
      <w:spacing w:line="192" w:lineRule="exact"/>
      <w:ind w:left="0"/>
    </w:pPr>
    <w:rPr>
      <w:rFonts w:ascii="CL Futura CondensedLight" w:eastAsia="Times" w:hAnsi="CL Futura CondensedLight" w:cs="Times New Roman"/>
      <w:sz w:val="18"/>
      <w:szCs w:val="20"/>
      <w:lang w:val="fr-FR" w:eastAsia="fr-FR"/>
    </w:rPr>
  </w:style>
  <w:style w:type="numbering" w:customStyle="1" w:styleId="Aucuneliste1">
    <w:name w:val="Aucune liste1"/>
    <w:next w:val="Aucuneliste"/>
    <w:semiHidden/>
    <w:unhideWhenUsed/>
    <w:rsid w:val="005B13BB"/>
  </w:style>
  <w:style w:type="character" w:styleId="Numrodepage">
    <w:name w:val="page number"/>
    <w:basedOn w:val="Policepardfaut"/>
    <w:rsid w:val="005B13BB"/>
  </w:style>
  <w:style w:type="paragraph" w:customStyle="1" w:styleId="Titre0">
    <w:name w:val="Titre 0"/>
    <w:basedOn w:val="Titre3"/>
    <w:rsid w:val="005B13BB"/>
    <w:pPr>
      <w:keepLines w:val="0"/>
      <w:numPr>
        <w:ilvl w:val="0"/>
        <w:numId w:val="0"/>
      </w:numPr>
      <w:spacing w:after="60" w:line="240" w:lineRule="auto"/>
      <w:outlineLvl w:val="9"/>
    </w:pPr>
    <w:rPr>
      <w:rFonts w:ascii="Times New Roman" w:eastAsia="Times New Roman" w:hAnsi="Times New Roman" w:cs="Times New Roman"/>
      <w:bCs w:val="0"/>
      <w:sz w:val="28"/>
      <w:szCs w:val="20"/>
      <w:lang w:val="fr-FR" w:eastAsia="fr-FR"/>
    </w:rPr>
  </w:style>
  <w:style w:type="paragraph" w:customStyle="1" w:styleId="Corpsdetexte21">
    <w:name w:val="Corps de texte 21"/>
    <w:basedOn w:val="Normal"/>
    <w:rsid w:val="005B13BB"/>
    <w:pPr>
      <w:tabs>
        <w:tab w:val="left" w:pos="0"/>
      </w:tabs>
      <w:spacing w:line="240" w:lineRule="auto"/>
      <w:ind w:left="705"/>
      <w:jc w:val="both"/>
    </w:pPr>
    <w:rPr>
      <w:rFonts w:ascii="Times New Roman" w:eastAsia="Times New Roman" w:hAnsi="Times New Roman" w:cs="Times New Roman"/>
      <w:sz w:val="24"/>
      <w:szCs w:val="20"/>
      <w:lang w:val="fr-FR" w:eastAsia="fr-FR"/>
    </w:rPr>
  </w:style>
  <w:style w:type="paragraph" w:styleId="Corpsdetexte">
    <w:name w:val="Body Text"/>
    <w:basedOn w:val="Normal"/>
    <w:link w:val="CorpsdetexteCar"/>
    <w:rsid w:val="005B13BB"/>
    <w:pPr>
      <w:tabs>
        <w:tab w:val="left" w:pos="0"/>
      </w:tabs>
      <w:spacing w:line="240" w:lineRule="auto"/>
      <w:ind w:left="0"/>
      <w:jc w:val="both"/>
    </w:pPr>
    <w:rPr>
      <w:rFonts w:ascii="Times New Roman" w:eastAsia="Times New Roman" w:hAnsi="Times New Roman" w:cs="Times New Roman"/>
      <w:color w:val="FF0000"/>
      <w:sz w:val="24"/>
      <w:szCs w:val="20"/>
      <w:lang w:val="fr-FR" w:eastAsia="fr-FR"/>
    </w:rPr>
  </w:style>
  <w:style w:type="character" w:customStyle="1" w:styleId="CorpsdetexteCar">
    <w:name w:val="Corps de texte Car"/>
    <w:basedOn w:val="Policepardfaut"/>
    <w:link w:val="Corpsdetexte"/>
    <w:rsid w:val="005B13BB"/>
    <w:rPr>
      <w:rFonts w:ascii="Times New Roman" w:eastAsia="Times New Roman" w:hAnsi="Times New Roman" w:cs="Times New Roman"/>
      <w:color w:val="FF0000"/>
      <w:sz w:val="24"/>
      <w:szCs w:val="20"/>
      <w:lang w:val="fr-FR" w:eastAsia="fr-FR"/>
    </w:rPr>
  </w:style>
  <w:style w:type="paragraph" w:styleId="Retraitcorpsdetexte">
    <w:name w:val="Body Text Indent"/>
    <w:basedOn w:val="Normal"/>
    <w:link w:val="RetraitcorpsdetexteCar"/>
    <w:rsid w:val="005B13BB"/>
    <w:pPr>
      <w:spacing w:line="240" w:lineRule="auto"/>
      <w:ind w:left="709"/>
    </w:pPr>
    <w:rPr>
      <w:rFonts w:ascii="Times New Roman" w:eastAsia="Times New Roman" w:hAnsi="Times New Roman" w:cs="Times New Roman"/>
      <w:szCs w:val="20"/>
      <w:lang w:val="fr-FR" w:eastAsia="fr-FR"/>
    </w:rPr>
  </w:style>
  <w:style w:type="character" w:customStyle="1" w:styleId="RetraitcorpsdetexteCar">
    <w:name w:val="Retrait corps de texte Car"/>
    <w:basedOn w:val="Policepardfaut"/>
    <w:link w:val="Retraitcorpsdetexte"/>
    <w:rsid w:val="005B13BB"/>
    <w:rPr>
      <w:rFonts w:ascii="Times New Roman" w:eastAsia="Times New Roman" w:hAnsi="Times New Roman" w:cs="Times New Roman"/>
      <w:sz w:val="20"/>
      <w:szCs w:val="20"/>
      <w:lang w:val="fr-FR" w:eastAsia="fr-FR"/>
    </w:rPr>
  </w:style>
  <w:style w:type="paragraph" w:styleId="Retraitcorpsdetexte2">
    <w:name w:val="Body Text Indent 2"/>
    <w:basedOn w:val="Normal"/>
    <w:link w:val="Retraitcorpsdetexte2Car"/>
    <w:rsid w:val="005B13BB"/>
    <w:pPr>
      <w:tabs>
        <w:tab w:val="left" w:pos="0"/>
      </w:tabs>
      <w:spacing w:line="240" w:lineRule="auto"/>
      <w:ind w:left="709"/>
      <w:jc w:val="both"/>
    </w:pPr>
    <w:rPr>
      <w:rFonts w:ascii="Times New Roman" w:eastAsia="Times New Roman" w:hAnsi="Times New Roman" w:cs="Times New Roman"/>
      <w:sz w:val="24"/>
      <w:szCs w:val="20"/>
      <w:lang w:val="fr-FR" w:eastAsia="fr-FR"/>
    </w:rPr>
  </w:style>
  <w:style w:type="character" w:customStyle="1" w:styleId="Retraitcorpsdetexte2Car">
    <w:name w:val="Retrait corps de texte 2 Car"/>
    <w:basedOn w:val="Policepardfaut"/>
    <w:link w:val="Retraitcorpsdetexte2"/>
    <w:rsid w:val="005B13BB"/>
    <w:rPr>
      <w:rFonts w:ascii="Times New Roman" w:eastAsia="Times New Roman" w:hAnsi="Times New Roman" w:cs="Times New Roman"/>
      <w:sz w:val="24"/>
      <w:szCs w:val="20"/>
      <w:lang w:val="fr-FR" w:eastAsia="fr-FR"/>
    </w:rPr>
  </w:style>
  <w:style w:type="paragraph" w:styleId="Corpsdetexte2">
    <w:name w:val="Body Text 2"/>
    <w:basedOn w:val="Normal"/>
    <w:link w:val="Corpsdetexte2Car"/>
    <w:rsid w:val="005B13BB"/>
    <w:pPr>
      <w:tabs>
        <w:tab w:val="left" w:pos="0"/>
      </w:tabs>
      <w:spacing w:line="240" w:lineRule="auto"/>
      <w:ind w:left="0"/>
      <w:jc w:val="both"/>
    </w:pPr>
    <w:rPr>
      <w:rFonts w:ascii="Times New Roman" w:eastAsia="Times New Roman" w:hAnsi="Times New Roman" w:cs="Times New Roman"/>
      <w:sz w:val="24"/>
      <w:szCs w:val="20"/>
      <w:lang w:val="fr-FR" w:eastAsia="fr-FR"/>
    </w:rPr>
  </w:style>
  <w:style w:type="character" w:customStyle="1" w:styleId="Corpsdetexte2Car">
    <w:name w:val="Corps de texte 2 Car"/>
    <w:basedOn w:val="Policepardfaut"/>
    <w:link w:val="Corpsdetexte2"/>
    <w:rsid w:val="005B13BB"/>
    <w:rPr>
      <w:rFonts w:ascii="Times New Roman" w:eastAsia="Times New Roman" w:hAnsi="Times New Roman" w:cs="Times New Roman"/>
      <w:sz w:val="24"/>
      <w:szCs w:val="20"/>
      <w:lang w:val="fr-FR" w:eastAsia="fr-FR"/>
    </w:rPr>
  </w:style>
  <w:style w:type="paragraph" w:styleId="Retraitcorpsdetexte3">
    <w:name w:val="Body Text Indent 3"/>
    <w:basedOn w:val="Normal"/>
    <w:link w:val="Retraitcorpsdetexte3Car"/>
    <w:rsid w:val="005B13BB"/>
    <w:pPr>
      <w:numPr>
        <w:ilvl w:val="12"/>
      </w:numPr>
      <w:spacing w:line="240" w:lineRule="auto"/>
      <w:ind w:left="1701"/>
    </w:pPr>
    <w:rPr>
      <w:rFonts w:ascii="Times New Roman" w:eastAsia="Times New Roman" w:hAnsi="Times New Roman" w:cs="Times New Roman"/>
      <w:szCs w:val="20"/>
      <w:lang w:val="fr-FR" w:eastAsia="fr-FR"/>
    </w:rPr>
  </w:style>
  <w:style w:type="character" w:customStyle="1" w:styleId="Retraitcorpsdetexte3Car">
    <w:name w:val="Retrait corps de texte 3 Car"/>
    <w:basedOn w:val="Policepardfaut"/>
    <w:link w:val="Retraitcorpsdetexte3"/>
    <w:rsid w:val="005B13BB"/>
    <w:rPr>
      <w:rFonts w:ascii="Times New Roman" w:eastAsia="Times New Roman" w:hAnsi="Times New Roman" w:cs="Times New Roman"/>
      <w:sz w:val="20"/>
      <w:szCs w:val="20"/>
      <w:lang w:val="fr-FR" w:eastAsia="fr-FR"/>
    </w:rPr>
  </w:style>
  <w:style w:type="table" w:customStyle="1" w:styleId="Grilledutableau1">
    <w:name w:val="Grille du tableau1"/>
    <w:basedOn w:val="TableauNormal"/>
    <w:next w:val="Grilledutableau"/>
    <w:rsid w:val="005B13B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7911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G1">
    <w:name w:val="CG1"/>
    <w:basedOn w:val="Sansinterligne"/>
    <w:link w:val="CG1Car"/>
    <w:qFormat/>
    <w:rsid w:val="009D0E9D"/>
    <w:pPr>
      <w:numPr>
        <w:numId w:val="10"/>
      </w:numPr>
      <w:ind w:left="426" w:hanging="426"/>
    </w:pPr>
    <w:rPr>
      <w:sz w:val="44"/>
      <w:szCs w:val="44"/>
    </w:rPr>
  </w:style>
  <w:style w:type="paragraph" w:customStyle="1" w:styleId="CG2">
    <w:name w:val="CG2"/>
    <w:basedOn w:val="Titre1"/>
    <w:link w:val="CG2Car"/>
    <w:qFormat/>
    <w:rsid w:val="009D0E9D"/>
  </w:style>
  <w:style w:type="character" w:customStyle="1" w:styleId="CG1Car">
    <w:name w:val="CG1 Car"/>
    <w:basedOn w:val="SansinterligneCar"/>
    <w:link w:val="CG1"/>
    <w:rsid w:val="009D0E9D"/>
    <w:rPr>
      <w:sz w:val="44"/>
      <w:szCs w:val="44"/>
    </w:rPr>
  </w:style>
  <w:style w:type="paragraph" w:customStyle="1" w:styleId="CG3">
    <w:name w:val="CG3"/>
    <w:basedOn w:val="Titre2"/>
    <w:link w:val="CG3Car"/>
    <w:qFormat/>
    <w:rsid w:val="00A91CC5"/>
  </w:style>
  <w:style w:type="character" w:customStyle="1" w:styleId="CG2Car">
    <w:name w:val="CG2 Car"/>
    <w:basedOn w:val="Titre1Car"/>
    <w:link w:val="CG2"/>
    <w:rsid w:val="009D0E9D"/>
    <w:rPr>
      <w:rFonts w:eastAsiaTheme="majorEastAsia" w:cstheme="majorBidi"/>
      <w:b/>
      <w:bCs/>
      <w:sz w:val="28"/>
      <w:szCs w:val="28"/>
    </w:rPr>
  </w:style>
  <w:style w:type="paragraph" w:customStyle="1" w:styleId="CG4">
    <w:name w:val="CG4"/>
    <w:basedOn w:val="Titre3"/>
    <w:link w:val="CG4Car"/>
    <w:qFormat/>
    <w:rsid w:val="00A91CC5"/>
    <w:pPr>
      <w:tabs>
        <w:tab w:val="left" w:pos="1701"/>
      </w:tabs>
      <w:ind w:left="1008" w:firstLine="0"/>
    </w:pPr>
  </w:style>
  <w:style w:type="character" w:customStyle="1" w:styleId="CG3Car">
    <w:name w:val="CG3 Car"/>
    <w:basedOn w:val="Titre2Car"/>
    <w:link w:val="CG3"/>
    <w:rsid w:val="00A91CC5"/>
    <w:rPr>
      <w:rFonts w:eastAsiaTheme="majorEastAsia" w:cstheme="majorBidi"/>
      <w:b/>
      <w:bCs/>
      <w:sz w:val="24"/>
      <w:szCs w:val="26"/>
    </w:rPr>
  </w:style>
  <w:style w:type="paragraph" w:customStyle="1" w:styleId="CG5">
    <w:name w:val="CG5"/>
    <w:basedOn w:val="Normal"/>
    <w:link w:val="CG5Car"/>
    <w:qFormat/>
    <w:rsid w:val="00A91CC5"/>
    <w:pPr>
      <w:ind w:left="1701"/>
    </w:pPr>
  </w:style>
  <w:style w:type="character" w:customStyle="1" w:styleId="CG4Car">
    <w:name w:val="CG4 Car"/>
    <w:basedOn w:val="Titre3Car"/>
    <w:link w:val="CG4"/>
    <w:rsid w:val="00A91CC5"/>
    <w:rPr>
      <w:rFonts w:eastAsiaTheme="majorEastAsia" w:cstheme="majorBidi"/>
      <w:b/>
      <w:bCs/>
      <w:sz w:val="24"/>
    </w:rPr>
  </w:style>
  <w:style w:type="character" w:customStyle="1" w:styleId="CG5Car">
    <w:name w:val="CG5 Car"/>
    <w:basedOn w:val="Policepardfaut"/>
    <w:link w:val="CG5"/>
    <w:rsid w:val="00A91CC5"/>
    <w:rPr>
      <w:sz w:val="20"/>
    </w:rPr>
  </w:style>
  <w:style w:type="paragraph" w:customStyle="1" w:styleId="300">
    <w:name w:val="300"/>
    <w:basedOn w:val="Normal"/>
    <w:link w:val="300Car"/>
    <w:qFormat/>
    <w:rsid w:val="00EE71B7"/>
    <w:pPr>
      <w:keepNext/>
      <w:numPr>
        <w:numId w:val="6"/>
      </w:numPr>
      <w:tabs>
        <w:tab w:val="clear" w:pos="2629"/>
        <w:tab w:val="num" w:pos="709"/>
      </w:tabs>
      <w:spacing w:line="240" w:lineRule="auto"/>
      <w:ind w:left="142"/>
      <w:jc w:val="both"/>
      <w:outlineLvl w:val="0"/>
    </w:pPr>
    <w:rPr>
      <w:rFonts w:eastAsia="Times New Roman" w:cs="Arial"/>
      <w:b/>
      <w:color w:val="FF0000"/>
      <w:kern w:val="28"/>
      <w:szCs w:val="20"/>
      <w:lang w:val="fr-FR" w:eastAsia="fr-FR"/>
    </w:rPr>
  </w:style>
  <w:style w:type="character" w:customStyle="1" w:styleId="300Car">
    <w:name w:val="300 Car"/>
    <w:basedOn w:val="Policepardfaut"/>
    <w:link w:val="300"/>
    <w:rsid w:val="00EE71B7"/>
    <w:rPr>
      <w:rFonts w:eastAsia="Times New Roman" w:cs="Arial"/>
      <w:b/>
      <w:color w:val="FF0000"/>
      <w:kern w:val="28"/>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554354">
      <w:bodyDiv w:val="1"/>
      <w:marLeft w:val="60"/>
      <w:marRight w:val="60"/>
      <w:marTop w:val="60"/>
      <w:marBottom w:val="15"/>
      <w:divBdr>
        <w:top w:val="none" w:sz="0" w:space="0" w:color="auto"/>
        <w:left w:val="none" w:sz="0" w:space="0" w:color="auto"/>
        <w:bottom w:val="none" w:sz="0" w:space="0" w:color="auto"/>
        <w:right w:val="none" w:sz="0" w:space="0" w:color="auto"/>
      </w:divBdr>
      <w:divsChild>
        <w:div w:id="751001027">
          <w:marLeft w:val="0"/>
          <w:marRight w:val="0"/>
          <w:marTop w:val="0"/>
          <w:marBottom w:val="0"/>
          <w:divBdr>
            <w:top w:val="none" w:sz="0" w:space="0" w:color="auto"/>
            <w:left w:val="none" w:sz="0" w:space="0" w:color="auto"/>
            <w:bottom w:val="none" w:sz="0" w:space="0" w:color="auto"/>
            <w:right w:val="none" w:sz="0" w:space="0" w:color="auto"/>
          </w:divBdr>
        </w:div>
        <w:div w:id="403645339">
          <w:marLeft w:val="0"/>
          <w:marRight w:val="0"/>
          <w:marTop w:val="0"/>
          <w:marBottom w:val="0"/>
          <w:divBdr>
            <w:top w:val="none" w:sz="0" w:space="0" w:color="auto"/>
            <w:left w:val="none" w:sz="0" w:space="0" w:color="auto"/>
            <w:bottom w:val="none" w:sz="0" w:space="0" w:color="auto"/>
            <w:right w:val="none" w:sz="0" w:space="0" w:color="auto"/>
          </w:divBdr>
        </w:div>
        <w:div w:id="2129200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B64C2-DC48-4524-889A-2A849B6C8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1624</Words>
  <Characters>8938</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Etat du Valais   / Staat Wallis</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AC_VS</dc:creator>
  <cp:lastModifiedBy>Nicolas PASQUIER</cp:lastModifiedBy>
  <cp:revision>2</cp:revision>
  <cp:lastPrinted>2020-01-21T13:24:00Z</cp:lastPrinted>
  <dcterms:created xsi:type="dcterms:W3CDTF">2020-11-18T10:36:00Z</dcterms:created>
  <dcterms:modified xsi:type="dcterms:W3CDTF">2020-11-18T10:36:00Z</dcterms:modified>
</cp:coreProperties>
</file>